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869A8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13E091C1" w14:textId="6D75F512" w:rsidR="00123BB2" w:rsidRDefault="00123BB2" w:rsidP="00123BB2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Заказчик: </w:t>
      </w:r>
    </w:p>
    <w:p w14:paraId="29444240" w14:textId="6147A714" w:rsidR="00123BB2" w:rsidRDefault="00123BB2" w:rsidP="00123BB2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Заместитель директора </w:t>
      </w:r>
    </w:p>
    <w:p w14:paraId="3AAE6060" w14:textId="14E187B4" w:rsidR="00123BB2" w:rsidRDefault="00123BB2" w:rsidP="00123BB2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proofErr w:type="gramStart"/>
      <w:r>
        <w:rPr>
          <w:sz w:val="22"/>
          <w:szCs w:val="22"/>
        </w:rPr>
        <w:t>по</w:t>
      </w:r>
      <w:proofErr w:type="gramEnd"/>
      <w:r>
        <w:rPr>
          <w:sz w:val="22"/>
          <w:szCs w:val="22"/>
        </w:rPr>
        <w:t xml:space="preserve"> материально-техническому </w:t>
      </w:r>
    </w:p>
    <w:p w14:paraId="4EB41585" w14:textId="2B1FCB46" w:rsidR="00123BB2" w:rsidRDefault="00123BB2" w:rsidP="00123BB2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proofErr w:type="gramStart"/>
      <w:r>
        <w:rPr>
          <w:sz w:val="22"/>
          <w:szCs w:val="22"/>
        </w:rPr>
        <w:t>обеспечению</w:t>
      </w:r>
      <w:proofErr w:type="gramEnd"/>
      <w:r>
        <w:rPr>
          <w:sz w:val="22"/>
          <w:szCs w:val="22"/>
        </w:rPr>
        <w:t xml:space="preserve"> МУП «Водоканал»</w:t>
      </w:r>
    </w:p>
    <w:p w14:paraId="6DAA7691" w14:textId="77777777" w:rsidR="00123BB2" w:rsidRDefault="00123BB2" w:rsidP="00123BB2">
      <w:pPr>
        <w:spacing w:line="276" w:lineRule="auto"/>
        <w:ind w:left="5245"/>
        <w:rPr>
          <w:sz w:val="22"/>
          <w:szCs w:val="22"/>
        </w:rPr>
      </w:pPr>
    </w:p>
    <w:p w14:paraId="3F937E0E" w14:textId="7DC60FD2" w:rsidR="00123BB2" w:rsidRDefault="00123BB2" w:rsidP="00123BB2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_______________ А.В. </w:t>
      </w:r>
      <w:proofErr w:type="spellStart"/>
      <w:r>
        <w:rPr>
          <w:sz w:val="22"/>
          <w:szCs w:val="22"/>
        </w:rPr>
        <w:t>Синяев</w:t>
      </w:r>
      <w:proofErr w:type="spellEnd"/>
    </w:p>
    <w:p w14:paraId="1857AFC9" w14:textId="07ADA183" w:rsidR="00123BB2" w:rsidRDefault="00123BB2" w:rsidP="00123BB2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              «_____» ____________ 2026</w:t>
      </w:r>
      <w:r>
        <w:rPr>
          <w:sz w:val="22"/>
          <w:szCs w:val="22"/>
        </w:rPr>
        <w:t xml:space="preserve"> г.</w:t>
      </w:r>
    </w:p>
    <w:p w14:paraId="76FF7D8B" w14:textId="77777777" w:rsidR="00123BB2" w:rsidRDefault="00123BB2" w:rsidP="00123BB2">
      <w:pPr>
        <w:spacing w:line="276" w:lineRule="auto"/>
        <w:ind w:left="5245"/>
        <w:rPr>
          <w:sz w:val="22"/>
          <w:szCs w:val="22"/>
        </w:rPr>
      </w:pPr>
    </w:p>
    <w:p w14:paraId="1666FDCE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4EEE8307" w14:textId="77777777" w:rsidR="00786818" w:rsidRDefault="00786818" w:rsidP="008B7190">
      <w:pPr>
        <w:spacing w:line="276" w:lineRule="auto"/>
        <w:ind w:left="5245"/>
        <w:rPr>
          <w:sz w:val="22"/>
          <w:szCs w:val="22"/>
        </w:rPr>
      </w:pPr>
    </w:p>
    <w:p w14:paraId="082378D8" w14:textId="77777777" w:rsidR="00C15618" w:rsidRDefault="00C15618" w:rsidP="00C15618">
      <w:pPr>
        <w:ind w:left="5760"/>
        <w:jc w:val="right"/>
      </w:pPr>
    </w:p>
    <w:p w14:paraId="117F42E0" w14:textId="77777777" w:rsidR="00E76CCE" w:rsidRDefault="00E76CCE" w:rsidP="00C15618">
      <w:pPr>
        <w:ind w:left="5760"/>
        <w:jc w:val="right"/>
      </w:pPr>
    </w:p>
    <w:p w14:paraId="53DFA200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259756" w14:textId="77777777" w:rsidR="00786818" w:rsidRDefault="00786818" w:rsidP="00E52597">
      <w:pPr>
        <w:jc w:val="center"/>
        <w:rPr>
          <w:b/>
        </w:rPr>
      </w:pPr>
    </w:p>
    <w:p w14:paraId="596FE721" w14:textId="77777777" w:rsidR="00E76CCE" w:rsidRPr="009F57FE" w:rsidRDefault="00E76CCE" w:rsidP="00123BB2">
      <w:pPr>
        <w:rPr>
          <w:b/>
        </w:rPr>
      </w:pP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12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9A2E49">
        <w:rPr>
          <w:b w:val="0"/>
          <w:sz w:val="22"/>
          <w:szCs w:val="22"/>
        </w:rPr>
        <w:t>г.</w:t>
      </w:r>
      <w:r w:rsidR="00AF2AC4" w:rsidRPr="009A2E49">
        <w:rPr>
          <w:b w:val="0"/>
          <w:sz w:val="22"/>
          <w:szCs w:val="22"/>
        </w:rPr>
        <w:t>Йошкар</w:t>
      </w:r>
      <w:proofErr w:type="spellEnd"/>
      <w:r w:rsidR="00AF2AC4" w:rsidRPr="009A2E49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1BA4C4EF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123BB2">
        <w:rPr>
          <w:sz w:val="22"/>
          <w:szCs w:val="22"/>
        </w:rPr>
        <w:t>Григорьева Екатерина Геннадьевна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777777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proofErr w:type="gramStart"/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6"/>
            <w:sz w:val="22"/>
            <w:szCs w:val="22"/>
          </w:rPr>
          <w:t>12.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ru</w:t>
        </w:r>
        <w:proofErr w:type="spellEnd"/>
        <w:proofErr w:type="gramEnd"/>
      </w:hyperlink>
    </w:p>
    <w:p w14:paraId="673D3268" w14:textId="2B9C5A5B" w:rsidR="00BE1E15" w:rsidRDefault="00972A04" w:rsidP="00616A5C">
      <w:pPr>
        <w:pStyle w:val="12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  <w:lang w:val="ru-RU"/>
        </w:rPr>
        <w:t xml:space="preserve"> </w:t>
      </w:r>
      <w:r w:rsidR="00123BB2" w:rsidRPr="00123BB2">
        <w:rPr>
          <w:sz w:val="22"/>
          <w:szCs w:val="22"/>
          <w:lang w:val="ru-RU"/>
        </w:rPr>
        <w:t>Информационные услуги по предоставлению доступа по сети интернет к экземплярам информационно-справочных систем "Кодекс" и «</w:t>
      </w:r>
      <w:proofErr w:type="spellStart"/>
      <w:r w:rsidR="00123BB2" w:rsidRPr="00123BB2">
        <w:rPr>
          <w:sz w:val="22"/>
          <w:szCs w:val="22"/>
          <w:lang w:val="ru-RU"/>
        </w:rPr>
        <w:t>Техэксперт</w:t>
      </w:r>
      <w:proofErr w:type="spellEnd"/>
      <w:r w:rsidR="00123BB2" w:rsidRPr="00123BB2">
        <w:rPr>
          <w:sz w:val="22"/>
          <w:szCs w:val="22"/>
          <w:lang w:val="ru-RU"/>
        </w:rPr>
        <w:t>"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47FF9358" w14:textId="3FF69173" w:rsidR="0079694F" w:rsidRDefault="0079694F" w:rsidP="00616A5C">
      <w:pPr>
        <w:pStyle w:val="12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79694F">
        <w:rPr>
          <w:b w:val="0"/>
          <w:sz w:val="22"/>
          <w:szCs w:val="22"/>
          <w:lang w:val="ru-RU"/>
        </w:rPr>
        <w:t xml:space="preserve">Описание предмета договора: </w:t>
      </w:r>
      <w:r w:rsidR="00123BB2" w:rsidRPr="00123BB2">
        <w:rPr>
          <w:b w:val="0"/>
          <w:sz w:val="22"/>
          <w:szCs w:val="22"/>
          <w:lang w:val="ru-RU"/>
        </w:rPr>
        <w:t>Исполнитель оказывает Пользователю информационные услуги по предоставлению доступа по сети Интернет к актуальным на день обращения экземплярам информационно-справочных систем «Кодекс» и «</w:t>
      </w:r>
      <w:proofErr w:type="spellStart"/>
      <w:r w:rsidR="00123BB2" w:rsidRPr="00123BB2">
        <w:rPr>
          <w:b w:val="0"/>
          <w:sz w:val="22"/>
          <w:szCs w:val="22"/>
          <w:lang w:val="ru-RU"/>
        </w:rPr>
        <w:t>Техэксперт</w:t>
      </w:r>
      <w:proofErr w:type="spellEnd"/>
      <w:r w:rsidR="00123BB2" w:rsidRPr="00123BB2">
        <w:rPr>
          <w:b w:val="0"/>
          <w:sz w:val="22"/>
          <w:szCs w:val="22"/>
          <w:lang w:val="ru-RU"/>
        </w:rPr>
        <w:t>» на порталах информационно-справочных систем «Кодекс» и «</w:t>
      </w:r>
      <w:proofErr w:type="spellStart"/>
      <w:r w:rsidR="00123BB2" w:rsidRPr="00123BB2">
        <w:rPr>
          <w:b w:val="0"/>
          <w:sz w:val="22"/>
          <w:szCs w:val="22"/>
          <w:lang w:val="ru-RU"/>
        </w:rPr>
        <w:t>Техэксперт</w:t>
      </w:r>
      <w:proofErr w:type="spellEnd"/>
      <w:r w:rsidR="00123BB2" w:rsidRPr="00123BB2">
        <w:rPr>
          <w:b w:val="0"/>
          <w:sz w:val="22"/>
          <w:szCs w:val="22"/>
          <w:lang w:val="ru-RU"/>
        </w:rPr>
        <w:t>»,</w:t>
      </w:r>
      <w:r w:rsidR="00123BB2">
        <w:rPr>
          <w:b w:val="0"/>
          <w:sz w:val="22"/>
          <w:szCs w:val="22"/>
          <w:lang w:val="ru-RU"/>
        </w:rPr>
        <w:t xml:space="preserve"> а Пользователь оплачивает эти услуги.</w:t>
      </w:r>
    </w:p>
    <w:p w14:paraId="31C3AF0D" w14:textId="597F3F7B" w:rsidR="00183A28" w:rsidRDefault="0079694F" w:rsidP="00DA354F">
      <w:pPr>
        <w:pStyle w:val="12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79694F">
        <w:rPr>
          <w:sz w:val="22"/>
          <w:szCs w:val="22"/>
          <w:lang w:val="ru-RU"/>
        </w:rPr>
        <w:t xml:space="preserve">Объем поставки товара, выполнения работ, оказания услуг: </w:t>
      </w:r>
      <w:r w:rsidR="00123BB2">
        <w:rPr>
          <w:b w:val="0"/>
          <w:bCs w:val="0"/>
          <w:sz w:val="22"/>
          <w:szCs w:val="22"/>
          <w:lang w:val="ru-RU"/>
        </w:rPr>
        <w:t>1 условная единица</w:t>
      </w:r>
      <w:r w:rsidRPr="0079694F">
        <w:rPr>
          <w:b w:val="0"/>
          <w:bCs w:val="0"/>
          <w:sz w:val="22"/>
          <w:szCs w:val="22"/>
          <w:lang w:val="ru-RU"/>
        </w:rPr>
        <w:t>;</w:t>
      </w:r>
    </w:p>
    <w:p w14:paraId="3B1F5572" w14:textId="50FE4C56" w:rsidR="004C492D" w:rsidRPr="00755D68" w:rsidRDefault="009F49A1" w:rsidP="004C492D">
      <w:pPr>
        <w:pStyle w:val="12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ОКПД2: </w:t>
      </w:r>
      <w:r w:rsidR="00123BB2">
        <w:rPr>
          <w:rStyle w:val="dynatree-title"/>
          <w:b w:val="0"/>
          <w:color w:val="000000"/>
          <w:sz w:val="22"/>
          <w:szCs w:val="22"/>
          <w:lang w:val="ru-RU"/>
        </w:rPr>
        <w:t>63.99.10.190 Услуги информационные автоматизированные компьютерные прочие, не включенные в другие группировки</w:t>
      </w:r>
      <w:r w:rsidR="00755D68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3C1DDA72" w14:textId="4E06F145" w:rsidR="009F49A1" w:rsidRPr="009A2E49" w:rsidRDefault="009F49A1" w:rsidP="00DA354F">
      <w:pPr>
        <w:pStyle w:val="12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ОКВЭД2: </w:t>
      </w:r>
      <w:r w:rsidR="00123BB2">
        <w:rPr>
          <w:b w:val="0"/>
          <w:sz w:val="22"/>
          <w:szCs w:val="22"/>
          <w:lang w:val="ru-RU"/>
        </w:rPr>
        <w:t>63.99 Деятельность информационных служб прочая, не включенная в другие группировки;</w:t>
      </w:r>
    </w:p>
    <w:p w14:paraId="60520DB2" w14:textId="255860C9" w:rsidR="0069628D" w:rsidRDefault="0079694F" w:rsidP="00DA58CD">
      <w:pPr>
        <w:ind w:firstLine="426"/>
        <w:jc w:val="both"/>
        <w:rPr>
          <w:sz w:val="22"/>
          <w:szCs w:val="22"/>
        </w:rPr>
      </w:pPr>
      <w:r w:rsidRPr="0079694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123BB2">
        <w:rPr>
          <w:bCs/>
          <w:sz w:val="22"/>
          <w:szCs w:val="22"/>
        </w:rPr>
        <w:t xml:space="preserve">РМЭ, г Йошкар-Ола, ул. </w:t>
      </w:r>
      <w:proofErr w:type="gramStart"/>
      <w:r w:rsidR="00123BB2">
        <w:rPr>
          <w:bCs/>
          <w:sz w:val="22"/>
          <w:szCs w:val="22"/>
        </w:rPr>
        <w:t>Дружбы,д.</w:t>
      </w:r>
      <w:proofErr w:type="gramEnd"/>
      <w:r w:rsidR="00123BB2">
        <w:rPr>
          <w:bCs/>
          <w:sz w:val="22"/>
          <w:szCs w:val="22"/>
        </w:rPr>
        <w:t>2;</w:t>
      </w:r>
    </w:p>
    <w:p w14:paraId="46E44E0A" w14:textId="0898C73B" w:rsidR="00FA1FBA" w:rsidRDefault="00755D68" w:rsidP="00B26FB4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A0CCC">
        <w:rPr>
          <w:b/>
          <w:sz w:val="22"/>
          <w:szCs w:val="22"/>
        </w:rPr>
        <w:t xml:space="preserve"> </w:t>
      </w:r>
      <w:r w:rsidR="0079694F" w:rsidRPr="00C12DB1">
        <w:rPr>
          <w:b/>
          <w:sz w:val="22"/>
          <w:szCs w:val="22"/>
        </w:rPr>
        <w:t>Срок поставки товара, выполнения работ, оказания услуг:</w:t>
      </w:r>
      <w:r w:rsidR="0079694F" w:rsidRPr="00C12DB1">
        <w:rPr>
          <w:sz w:val="22"/>
          <w:szCs w:val="22"/>
        </w:rPr>
        <w:t xml:space="preserve"> </w:t>
      </w:r>
      <w:r w:rsidR="00123BB2">
        <w:rPr>
          <w:sz w:val="22"/>
          <w:szCs w:val="22"/>
        </w:rPr>
        <w:t>со дня подключения к ИСС и действует 12 (Двенадцать) месяцев до полного исполнения сторонами своих обязательств по Договору.</w:t>
      </w:r>
    </w:p>
    <w:p w14:paraId="0355660E" w14:textId="244DEABD" w:rsidR="00481DC6" w:rsidRDefault="0079694F" w:rsidP="00F11FA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BC0F7B">
        <w:rPr>
          <w:sz w:val="22"/>
          <w:szCs w:val="22"/>
        </w:rPr>
        <w:t>Услуги оказываются в соответствии с Техническим заданием, согласно с действующими требованиями законодательства Российской Федерации</w:t>
      </w:r>
      <w:r w:rsidRPr="0079694F">
        <w:rPr>
          <w:sz w:val="22"/>
          <w:szCs w:val="22"/>
        </w:rPr>
        <w:t>.</w:t>
      </w:r>
    </w:p>
    <w:p w14:paraId="528BAC16" w14:textId="3E0EFC95" w:rsidR="00411C06" w:rsidRPr="00411C06" w:rsidRDefault="00BB267A" w:rsidP="00411C0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0" w:name="_Hlk195537908"/>
      <w:r w:rsidRPr="00BB267A">
        <w:rPr>
          <w:b/>
          <w:bCs/>
          <w:sz w:val="22"/>
          <w:szCs w:val="22"/>
        </w:rPr>
        <w:t>Начальная (максимальная) цена договора:</w:t>
      </w:r>
      <w:bookmarkEnd w:id="0"/>
      <w:r w:rsidR="00411C06">
        <w:rPr>
          <w:b/>
          <w:bCs/>
          <w:sz w:val="22"/>
          <w:szCs w:val="22"/>
        </w:rPr>
        <w:t xml:space="preserve"> </w:t>
      </w:r>
      <w:bookmarkStart w:id="1" w:name="_Hlk195537921"/>
      <w:r w:rsidR="00BC0F7B">
        <w:rPr>
          <w:b/>
          <w:bCs/>
          <w:sz w:val="22"/>
          <w:szCs w:val="22"/>
        </w:rPr>
        <w:t>246 780 (Двести сорок шесть тысяч семьсот восемьдесят) руб. 00 коп</w:t>
      </w:r>
      <w:r w:rsidR="00411C06" w:rsidRPr="00411C06">
        <w:rPr>
          <w:b/>
          <w:bCs/>
          <w:sz w:val="22"/>
          <w:szCs w:val="22"/>
        </w:rPr>
        <w:t>.</w:t>
      </w:r>
      <w:bookmarkEnd w:id="1"/>
      <w:r w:rsidR="00411C06" w:rsidRPr="00411C06">
        <w:rPr>
          <w:b/>
          <w:bCs/>
          <w:sz w:val="22"/>
          <w:szCs w:val="22"/>
        </w:rPr>
        <w:t xml:space="preserve"> </w:t>
      </w:r>
    </w:p>
    <w:p w14:paraId="7987E4F2" w14:textId="148F46C8" w:rsidR="005271EF" w:rsidRPr="009A2E49" w:rsidRDefault="005271EF" w:rsidP="00616A5C">
      <w:pPr>
        <w:pStyle w:val="12"/>
        <w:spacing w:line="276" w:lineRule="auto"/>
        <w:ind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14:paraId="6D670874" w14:textId="7EC781A2" w:rsidR="009F57FE" w:rsidRDefault="009A2E49" w:rsidP="0078681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 xml:space="preserve">Срок и условия оплаты </w:t>
      </w:r>
      <w:r w:rsidR="007F7551">
        <w:rPr>
          <w:b/>
          <w:sz w:val="22"/>
          <w:szCs w:val="22"/>
        </w:rPr>
        <w:t>выполненных работ</w:t>
      </w:r>
      <w:r w:rsidRPr="00722A35">
        <w:rPr>
          <w:b/>
          <w:sz w:val="22"/>
          <w:szCs w:val="22"/>
        </w:rPr>
        <w:t>:</w:t>
      </w:r>
      <w:r w:rsidR="003E39E1" w:rsidRPr="003E39E1">
        <w:rPr>
          <w:sz w:val="22"/>
          <w:szCs w:val="22"/>
        </w:rPr>
        <w:t xml:space="preserve"> </w:t>
      </w:r>
      <w:r w:rsidR="00BC0F7B">
        <w:rPr>
          <w:sz w:val="22"/>
          <w:szCs w:val="22"/>
        </w:rPr>
        <w:t>Оплата производится Пользователем авансовым платежом в размере 100% от суммы счета.</w:t>
      </w:r>
    </w:p>
    <w:p w14:paraId="24BC43C0" w14:textId="77777777" w:rsidR="002A4492" w:rsidRDefault="002A4492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657FEF1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11AEE61E" w14:textId="77777777" w:rsid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Техническое задание;</w:t>
      </w:r>
    </w:p>
    <w:p w14:paraId="4FC52109" w14:textId="05F4AF58" w:rsidR="00C362FE" w:rsidRPr="00400345" w:rsidRDefault="00C362FE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С</w:t>
      </w:r>
      <w:r w:rsidRPr="00C362FE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3739D2F3" w14:textId="77777777" w:rsidR="00735151" w:rsidRDefault="00735151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proofErr w:type="gramStart"/>
      <w:r>
        <w:rPr>
          <w:sz w:val="22"/>
          <w:szCs w:val="22"/>
          <w:lang w:eastAsia="en-US"/>
        </w:rPr>
        <w:t>к</w:t>
      </w:r>
      <w:proofErr w:type="gramEnd"/>
      <w:r>
        <w:rPr>
          <w:sz w:val="22"/>
          <w:szCs w:val="22"/>
          <w:lang w:eastAsia="en-US"/>
        </w:rPr>
        <w:t xml:space="preserve">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5CBBFE22" w14:textId="19C35177" w:rsidR="000E3287" w:rsidRPr="000E3287" w:rsidRDefault="000E3287" w:rsidP="00CE0F90">
      <w:pPr>
        <w:ind w:firstLine="709"/>
        <w:jc w:val="both"/>
        <w:rPr>
          <w:sz w:val="22"/>
          <w:szCs w:val="22"/>
        </w:rPr>
      </w:pPr>
      <w:r w:rsidRPr="000E3287">
        <w:rPr>
          <w:sz w:val="22"/>
          <w:szCs w:val="22"/>
        </w:rPr>
        <w:t xml:space="preserve">Закупка у единственного поставщика (в соответствии с </w:t>
      </w:r>
      <w:proofErr w:type="spellStart"/>
      <w:r w:rsidRPr="000E3287">
        <w:rPr>
          <w:sz w:val="22"/>
          <w:szCs w:val="22"/>
        </w:rPr>
        <w:t>пп</w:t>
      </w:r>
      <w:proofErr w:type="spellEnd"/>
      <w:r w:rsidRPr="000E3287">
        <w:rPr>
          <w:sz w:val="22"/>
          <w:szCs w:val="22"/>
        </w:rPr>
        <w:t xml:space="preserve">. 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 xml:space="preserve">) п. </w:t>
      </w:r>
      <w:proofErr w:type="gramStart"/>
      <w:r w:rsidRPr="000E3287">
        <w:rPr>
          <w:sz w:val="22"/>
          <w:szCs w:val="22"/>
        </w:rPr>
        <w:t>2.1  разд.</w:t>
      </w:r>
      <w:proofErr w:type="gramEnd"/>
      <w:r w:rsidRPr="000E3287">
        <w:rPr>
          <w:sz w:val="22"/>
          <w:szCs w:val="22"/>
        </w:rPr>
        <w:t xml:space="preserve">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Йошкар-Ола»):</w:t>
      </w:r>
    </w:p>
    <w:p w14:paraId="708A9ADC" w14:textId="1E56091A" w:rsidR="0077171C" w:rsidRPr="0077171C" w:rsidRDefault="000E3287" w:rsidP="00CE0F90">
      <w:pPr>
        <w:ind w:firstLine="567"/>
        <w:jc w:val="both"/>
        <w:rPr>
          <w:sz w:val="22"/>
          <w:szCs w:val="22"/>
          <w:lang w:val="x-none" w:eastAsia="x-none"/>
        </w:rPr>
      </w:pPr>
      <w:r w:rsidRPr="000E3287">
        <w:rPr>
          <w:sz w:val="22"/>
          <w:szCs w:val="22"/>
        </w:rPr>
        <w:t xml:space="preserve"> «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</w:t>
      </w:r>
      <w:r w:rsidR="00786818">
        <w:rPr>
          <w:sz w:val="22"/>
          <w:szCs w:val="22"/>
        </w:rPr>
        <w:t xml:space="preserve"> </w:t>
      </w:r>
      <w:r w:rsidR="00786818" w:rsidRPr="00786818">
        <w:rPr>
          <w:sz w:val="22"/>
          <w:szCs w:val="22"/>
        </w:rPr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 w:rsidRPr="000E3287">
        <w:rPr>
          <w:sz w:val="22"/>
          <w:szCs w:val="22"/>
        </w:rPr>
        <w:t>»</w:t>
      </w:r>
    </w:p>
    <w:p w14:paraId="610602CE" w14:textId="09FFCDCD" w:rsidR="00B20492" w:rsidRPr="00CB3ACA" w:rsidRDefault="00B20492" w:rsidP="00B2049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>. 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7AAF4D5B" w14:textId="4E4D63F0" w:rsidR="000272CD" w:rsidRDefault="00B20492" w:rsidP="000272CD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  <w:lang w:val="ru-RU"/>
        </w:rPr>
        <w:t>Согласно</w:t>
      </w:r>
      <w:r w:rsidR="00596F3A">
        <w:rPr>
          <w:sz w:val="22"/>
          <w:szCs w:val="22"/>
          <w:lang w:val="ru-RU"/>
        </w:rPr>
        <w:t xml:space="preserve"> </w:t>
      </w:r>
      <w:r w:rsidRPr="00CB3ACA">
        <w:rPr>
          <w:sz w:val="22"/>
          <w:szCs w:val="22"/>
          <w:lang w:val="ru-RU"/>
        </w:rPr>
        <w:t>проект</w:t>
      </w:r>
      <w:r w:rsidR="00735151">
        <w:rPr>
          <w:sz w:val="22"/>
          <w:szCs w:val="22"/>
          <w:lang w:val="ru-RU"/>
        </w:rPr>
        <w:t>у</w:t>
      </w:r>
      <w:r w:rsidRPr="00CB3ACA">
        <w:rPr>
          <w:sz w:val="22"/>
          <w:szCs w:val="22"/>
          <w:lang w:val="ru-RU"/>
        </w:rPr>
        <w:t xml:space="preserve"> договора.</w:t>
      </w:r>
      <w:r w:rsidR="00596F3A">
        <w:rPr>
          <w:sz w:val="22"/>
          <w:szCs w:val="22"/>
          <w:lang w:val="ru-RU"/>
        </w:rPr>
        <w:t xml:space="preserve"> </w:t>
      </w:r>
    </w:p>
    <w:p w14:paraId="3DAC9E16" w14:textId="0A119B01" w:rsidR="00A83200" w:rsidRDefault="00BC0F7B" w:rsidP="000272CD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Исполнитель оказывает Пользователю информационные услуги по предоставлению доступа по сети Интернет к актуальным на день обращения экземплярам информационно-справочных систем «Кодекс» и «</w:t>
      </w:r>
      <w:proofErr w:type="spellStart"/>
      <w:r>
        <w:rPr>
          <w:sz w:val="22"/>
          <w:szCs w:val="22"/>
          <w:lang w:val="ru-RU"/>
        </w:rPr>
        <w:t>Техэксперт</w:t>
      </w:r>
      <w:proofErr w:type="spellEnd"/>
      <w:r>
        <w:rPr>
          <w:sz w:val="22"/>
          <w:szCs w:val="22"/>
          <w:lang w:val="ru-RU"/>
        </w:rPr>
        <w:t>» (далее по тексту «ИСС») на порталах ИСС (далее по тексту «Портал»), а Пользователь оплачивает эти услуги. Перечень экземпляров ИСС, к которым Пользователь получает доступ, описание условной работы и адрес Портала, определяются Сторонами при подписании Договора и содержатся в Спецификации (Приложение 1), являющейся неотъемлемой частью настоящего договора.</w:t>
      </w:r>
    </w:p>
    <w:p w14:paraId="743F1FEB" w14:textId="77777777" w:rsidR="00B20492" w:rsidRPr="00CB3ACA" w:rsidRDefault="00B20492" w:rsidP="00B2049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5BB2CD20" w14:textId="77777777" w:rsidR="00B20492" w:rsidRPr="00CB3ACA" w:rsidRDefault="00CA6DD5" w:rsidP="00B20492">
      <w:pPr>
        <w:pStyle w:val="13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57424C1" w14:textId="6AA1C839" w:rsidR="00574799" w:rsidRDefault="00B20492" w:rsidP="00735151">
      <w:pPr>
        <w:pStyle w:val="1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>Согласно проект</w:t>
      </w:r>
      <w:r w:rsidR="00735151">
        <w:rPr>
          <w:color w:val="000000"/>
          <w:sz w:val="22"/>
          <w:szCs w:val="22"/>
          <w:lang w:val="ru-RU"/>
        </w:rPr>
        <w:t>у</w:t>
      </w:r>
      <w:r w:rsidRPr="00CB3ACA">
        <w:rPr>
          <w:color w:val="000000"/>
          <w:sz w:val="22"/>
          <w:szCs w:val="22"/>
          <w:lang w:val="ru-RU"/>
        </w:rPr>
        <w:t xml:space="preserve"> договора.</w:t>
      </w:r>
    </w:p>
    <w:p w14:paraId="05621247" w14:textId="77777777" w:rsidR="00B20492" w:rsidRPr="00A56E00" w:rsidRDefault="00CA6DD5" w:rsidP="00B2049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144421B9" w14:textId="77777777" w:rsidR="00B20492" w:rsidRPr="00CA6DD5" w:rsidRDefault="00CA6DD5" w:rsidP="00B20492">
      <w:pPr>
        <w:pStyle w:val="12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12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2441D2A7" w14:textId="77777777" w:rsidR="00BF2D02" w:rsidRDefault="00CA6DD5" w:rsidP="00BF2D02">
      <w:pPr>
        <w:pStyle w:val="12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12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202489C8" w14:textId="77777777" w:rsidR="00BF2D02" w:rsidRDefault="00CA6DD5" w:rsidP="00BF2D02">
      <w:pPr>
        <w:pStyle w:val="12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12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4B1F6FDF" w14:textId="77777777" w:rsidR="00BF2D02" w:rsidRDefault="00CA6DD5" w:rsidP="00BF2D02">
      <w:pPr>
        <w:pStyle w:val="12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12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2933B3D2" w14:textId="7B63B8D5" w:rsidR="00152D3C" w:rsidRPr="00BF2D02" w:rsidRDefault="00152D3C" w:rsidP="00BF2D02">
      <w:pPr>
        <w:pStyle w:val="12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02F4D1A3" w14:textId="1985732B" w:rsidR="00E76CCE" w:rsidRDefault="00735151" w:rsidP="00152D3C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Не установлено.</w:t>
      </w:r>
    </w:p>
    <w:p w14:paraId="408F4431" w14:textId="7AA72DA7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0C425BB" w14:textId="7AA1D18C" w:rsidR="00BC4499" w:rsidRPr="00C12DB1" w:rsidRDefault="00BF2D02" w:rsidP="0074305B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lastRenderedPageBreak/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36D10A58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  <w:r w:rsidR="00E76CCE">
        <w:rPr>
          <w:sz w:val="22"/>
          <w:szCs w:val="22"/>
        </w:rPr>
        <w:t xml:space="preserve"> </w:t>
      </w:r>
      <w:r w:rsidR="00E76CCE" w:rsidRPr="00E76CCE">
        <w:rPr>
          <w:sz w:val="22"/>
          <w:szCs w:val="22"/>
        </w:rPr>
        <w:t>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</w:t>
      </w:r>
      <w:r w:rsidR="00E76CCE">
        <w:rPr>
          <w:sz w:val="22"/>
          <w:szCs w:val="22"/>
        </w:rPr>
        <w:t>.</w:t>
      </w: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 xml:space="preserve"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</w:t>
      </w:r>
      <w:r w:rsidRPr="000B0ACF">
        <w:rPr>
          <w:b/>
          <w:bCs/>
          <w:sz w:val="22"/>
          <w:szCs w:val="22"/>
        </w:rPr>
        <w:lastRenderedPageBreak/>
        <w:t>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1943027" w14:textId="73DB3C4B" w:rsidR="00BF2D02" w:rsidRDefault="00BF2D02" w:rsidP="00BF2D0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924F9E5" w14:textId="0265FC1D" w:rsidR="00BF2D02" w:rsidRDefault="00BF2D02" w:rsidP="00BF2D0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3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proofErr w:type="gramStart"/>
      <w:r>
        <w:rPr>
          <w:sz w:val="22"/>
          <w:szCs w:val="22"/>
          <w:lang w:eastAsia="en-US"/>
        </w:rPr>
        <w:t>к</w:t>
      </w:r>
      <w:proofErr w:type="gramEnd"/>
      <w:r>
        <w:rPr>
          <w:sz w:val="22"/>
          <w:szCs w:val="22"/>
          <w:lang w:eastAsia="en-US"/>
        </w:rPr>
        <w:t xml:space="preserve">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4F44EB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221D08DF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02FC3B9A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5DA6C33B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7D29A57B" w14:textId="791088CB" w:rsidR="00400345" w:rsidRDefault="00400345" w:rsidP="00400345">
      <w:pPr>
        <w:ind w:firstLine="567"/>
        <w:jc w:val="center"/>
        <w:rPr>
          <w:b/>
          <w:bCs/>
          <w:sz w:val="22"/>
          <w:szCs w:val="22"/>
        </w:rPr>
      </w:pPr>
      <w:r w:rsidRPr="001C3741">
        <w:rPr>
          <w:b/>
          <w:bCs/>
          <w:sz w:val="22"/>
          <w:szCs w:val="22"/>
        </w:rPr>
        <w:t>ТЕХНИЧЕСКОЕ ЗАДАНИЕ</w:t>
      </w:r>
    </w:p>
    <w:p w14:paraId="17B0B586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6A5409A8" w14:textId="77777777" w:rsidR="00C948B1" w:rsidRPr="00855AE2" w:rsidRDefault="00C948B1" w:rsidP="00C948B1">
      <w:pPr>
        <w:pStyle w:val="affffff2"/>
        <w:spacing w:afterLines="120" w:after="288"/>
        <w:rPr>
          <w:b w:val="0"/>
          <w:bCs/>
          <w:sz w:val="22"/>
          <w:szCs w:val="22"/>
        </w:rPr>
      </w:pPr>
      <w:r w:rsidRPr="00855AE2">
        <w:rPr>
          <w:b w:val="0"/>
          <w:sz w:val="22"/>
          <w:szCs w:val="22"/>
        </w:rPr>
        <w:t xml:space="preserve">на </w:t>
      </w:r>
      <w:r w:rsidRPr="00855AE2">
        <w:rPr>
          <w:b w:val="0"/>
          <w:color w:val="000000"/>
          <w:sz w:val="22"/>
          <w:szCs w:val="22"/>
        </w:rPr>
        <w:t>предоставлени</w:t>
      </w:r>
      <w:r>
        <w:rPr>
          <w:b w:val="0"/>
          <w:color w:val="000000"/>
          <w:sz w:val="22"/>
          <w:szCs w:val="22"/>
        </w:rPr>
        <w:t>е</w:t>
      </w:r>
      <w:r w:rsidRPr="00855AE2">
        <w:rPr>
          <w:b w:val="0"/>
          <w:color w:val="000000"/>
          <w:sz w:val="22"/>
          <w:szCs w:val="22"/>
        </w:rPr>
        <w:t xml:space="preserve"> доступа по сети Интернет к экземплярам информационно-справочных систем «ТЕХЭКСПЕРТ: </w:t>
      </w:r>
      <w:r w:rsidRPr="001B5580">
        <w:rPr>
          <w:b w:val="0"/>
          <w:color w:val="000000"/>
          <w:sz w:val="22"/>
          <w:szCs w:val="22"/>
        </w:rPr>
        <w:t>Лаборатория. Инспекция. Сертификация</w:t>
      </w:r>
      <w:r w:rsidRPr="00855AE2">
        <w:rPr>
          <w:b w:val="0"/>
          <w:color w:val="000000"/>
          <w:sz w:val="22"/>
          <w:szCs w:val="22"/>
        </w:rPr>
        <w:t>».</w:t>
      </w:r>
    </w:p>
    <w:p w14:paraId="35035038" w14:textId="77777777" w:rsidR="00C948B1" w:rsidRPr="003D395C" w:rsidRDefault="00C948B1" w:rsidP="00FF5B19">
      <w:pPr>
        <w:numPr>
          <w:ilvl w:val="0"/>
          <w:numId w:val="6"/>
        </w:numPr>
        <w:tabs>
          <w:tab w:val="left" w:pos="0"/>
          <w:tab w:val="num" w:pos="426"/>
        </w:tabs>
        <w:autoSpaceDE w:val="0"/>
        <w:autoSpaceDN w:val="0"/>
        <w:adjustRightInd w:val="0"/>
        <w:spacing w:after="120"/>
        <w:jc w:val="both"/>
        <w:rPr>
          <w:i/>
        </w:rPr>
      </w:pPr>
      <w:r w:rsidRPr="00855AE2">
        <w:rPr>
          <w:b/>
        </w:rPr>
        <w:t>Предмет договора:</w:t>
      </w:r>
      <w:r>
        <w:rPr>
          <w:b/>
        </w:rPr>
        <w:t xml:space="preserve"> </w:t>
      </w:r>
      <w:r w:rsidRPr="00F31C39">
        <w:t xml:space="preserve">получение </w:t>
      </w:r>
      <w:r w:rsidRPr="004055B5">
        <w:t>информационны</w:t>
      </w:r>
      <w:r>
        <w:t>х</w:t>
      </w:r>
      <w:r w:rsidRPr="004055B5">
        <w:t xml:space="preserve"> услуг по предоставлению доступа по сети Интернет к актуальным на день обращения экземплярам информационно-справочных систем «Кодекс» и «</w:t>
      </w:r>
      <w:proofErr w:type="spellStart"/>
      <w:r w:rsidRPr="004055B5">
        <w:t>Техэксперт</w:t>
      </w:r>
      <w:proofErr w:type="spellEnd"/>
      <w:r w:rsidRPr="004055B5">
        <w:t xml:space="preserve">» </w:t>
      </w:r>
      <w:r w:rsidRPr="00F31C39">
        <w:t xml:space="preserve">для </w:t>
      </w:r>
      <w:r w:rsidRPr="00666C7F">
        <w:t>Муниципально</w:t>
      </w:r>
      <w:r>
        <w:t>го</w:t>
      </w:r>
      <w:r w:rsidRPr="00666C7F">
        <w:t xml:space="preserve"> унитарно</w:t>
      </w:r>
      <w:r>
        <w:t>го</w:t>
      </w:r>
      <w:r w:rsidRPr="00666C7F">
        <w:t xml:space="preserve"> предприяти</w:t>
      </w:r>
      <w:r>
        <w:t>я</w:t>
      </w:r>
      <w:r w:rsidRPr="00666C7F">
        <w:t xml:space="preserve"> «Водоканал» г.</w:t>
      </w:r>
      <w:r>
        <w:t xml:space="preserve"> </w:t>
      </w:r>
      <w:r w:rsidRPr="00666C7F">
        <w:t>Йошкар-Олы» муниципального образования «Город Йошкар-Ола».</w:t>
      </w:r>
    </w:p>
    <w:p w14:paraId="5B29342E" w14:textId="77777777" w:rsidR="00C948B1" w:rsidRPr="003D395C" w:rsidRDefault="00C948B1" w:rsidP="00C948B1">
      <w:pPr>
        <w:tabs>
          <w:tab w:val="left" w:pos="0"/>
          <w:tab w:val="num" w:pos="426"/>
        </w:tabs>
        <w:autoSpaceDE w:val="0"/>
        <w:autoSpaceDN w:val="0"/>
        <w:adjustRightInd w:val="0"/>
        <w:spacing w:after="120"/>
        <w:jc w:val="both"/>
      </w:pPr>
      <w:r w:rsidRPr="003D395C">
        <w:t>Информационно-справочная система «</w:t>
      </w:r>
      <w:proofErr w:type="spellStart"/>
      <w:r w:rsidRPr="003D395C">
        <w:t>Техэксперт</w:t>
      </w:r>
      <w:proofErr w:type="spellEnd"/>
      <w:r w:rsidRPr="003D395C">
        <w:t>» находится в российском реестре программного обеспечения (запись № 119 от 18.03.2016 произведена на основании приказа Министерства цифрового развития, связи и массовых коммуникаций Российской Федерации от 18.03.2016 № 112).</w:t>
      </w:r>
    </w:p>
    <w:p w14:paraId="56C3BF9F" w14:textId="77777777" w:rsidR="00C948B1" w:rsidRDefault="00C948B1" w:rsidP="00FF5B19">
      <w:pPr>
        <w:pStyle w:val="1fc"/>
        <w:numPr>
          <w:ilvl w:val="0"/>
          <w:numId w:val="6"/>
        </w:numPr>
        <w:tabs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contextualSpacing w:val="0"/>
        <w:jc w:val="both"/>
        <w:rPr>
          <w:b/>
          <w:i/>
          <w:color w:val="000000"/>
        </w:rPr>
      </w:pPr>
      <w:r w:rsidRPr="00CB4AE8">
        <w:rPr>
          <w:b/>
          <w:color w:val="000000"/>
        </w:rPr>
        <w:t xml:space="preserve">Начальная (максимальная) цена договора: </w:t>
      </w:r>
      <w:r>
        <w:rPr>
          <w:b/>
        </w:rPr>
        <w:t>246 780</w:t>
      </w:r>
      <w:r w:rsidRPr="00CB4AE8">
        <w:rPr>
          <w:b/>
        </w:rPr>
        <w:t>,00 руб.</w:t>
      </w:r>
      <w:r w:rsidRPr="00CB4AE8">
        <w:t xml:space="preserve"> </w:t>
      </w:r>
      <w:r w:rsidRPr="00CB4AE8">
        <w:rPr>
          <w:b/>
        </w:rPr>
        <w:t>(</w:t>
      </w:r>
      <w:r>
        <w:rPr>
          <w:b/>
        </w:rPr>
        <w:t>двести сорок шесть тысяч семьсот восемьдесят</w:t>
      </w:r>
      <w:r w:rsidRPr="00CB4AE8">
        <w:rPr>
          <w:b/>
        </w:rPr>
        <w:t xml:space="preserve"> рублей 00 копеек</w:t>
      </w:r>
      <w:r w:rsidRPr="00CB4AE8">
        <w:rPr>
          <w:b/>
          <w:color w:val="000000"/>
        </w:rPr>
        <w:t>).</w:t>
      </w:r>
      <w:r w:rsidRPr="00CB4AE8">
        <w:rPr>
          <w:b/>
          <w:i/>
          <w:color w:val="000000"/>
        </w:rPr>
        <w:t xml:space="preserve"> </w:t>
      </w:r>
    </w:p>
    <w:p w14:paraId="2E9B1AB8" w14:textId="77777777" w:rsidR="00C948B1" w:rsidRPr="004B2170" w:rsidRDefault="00C948B1" w:rsidP="00C948B1">
      <w:pPr>
        <w:ind w:left="426"/>
        <w:jc w:val="both"/>
      </w:pPr>
      <w:r w:rsidRPr="004B2170">
        <w:rPr>
          <w:b/>
        </w:rPr>
        <w:t>Заказчик</w:t>
      </w:r>
      <w:r w:rsidRPr="004B2170">
        <w:t>: Муниципальное унитарное предприятие «Водоканал» г. Йошкар-</w:t>
      </w:r>
      <w:proofErr w:type="gramStart"/>
      <w:r w:rsidRPr="004B2170">
        <w:t>Олы»  муниципального</w:t>
      </w:r>
      <w:proofErr w:type="gramEnd"/>
      <w:r w:rsidRPr="004B2170">
        <w:t xml:space="preserve"> образования «Город Йошкар-Ола».</w:t>
      </w:r>
    </w:p>
    <w:p w14:paraId="0F5CC429" w14:textId="77777777" w:rsidR="00C948B1" w:rsidRPr="004B2170" w:rsidRDefault="00C948B1" w:rsidP="00C948B1">
      <w:pPr>
        <w:shd w:val="clear" w:color="auto" w:fill="FFFFFF"/>
        <w:spacing w:line="230" w:lineRule="exact"/>
        <w:ind w:firstLine="400"/>
      </w:pPr>
      <w:r w:rsidRPr="004B2170">
        <w:rPr>
          <w:b/>
        </w:rPr>
        <w:t>Юридический адрес</w:t>
      </w:r>
      <w:r w:rsidRPr="004B2170">
        <w:t>: Республика Марий Эл</w:t>
      </w:r>
      <w:r w:rsidRPr="004B2170">
        <w:rPr>
          <w:spacing w:val="-2"/>
        </w:rPr>
        <w:t>, г. Йошкар-Ола, ул. Дружбы, 2.</w:t>
      </w:r>
    </w:p>
    <w:p w14:paraId="74DE1F06" w14:textId="77777777" w:rsidR="00C948B1" w:rsidRPr="004B2170" w:rsidRDefault="00C948B1" w:rsidP="00FF5B19">
      <w:pPr>
        <w:pStyle w:val="1fc"/>
        <w:numPr>
          <w:ilvl w:val="0"/>
          <w:numId w:val="6"/>
        </w:numPr>
        <w:tabs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contextualSpacing w:val="0"/>
        <w:jc w:val="both"/>
        <w:rPr>
          <w:b/>
          <w:i/>
          <w:color w:val="000000"/>
        </w:rPr>
      </w:pPr>
      <w:r w:rsidRPr="004B2170">
        <w:rPr>
          <w:b/>
        </w:rPr>
        <w:t>Фактический адрес</w:t>
      </w:r>
      <w:r w:rsidRPr="004B2170">
        <w:t>: Республика Марий Эл</w:t>
      </w:r>
      <w:r w:rsidRPr="004B2170">
        <w:rPr>
          <w:spacing w:val="-2"/>
        </w:rPr>
        <w:t>, г. Йошкар-Ола, ул. Дружбы, 2.</w:t>
      </w:r>
    </w:p>
    <w:p w14:paraId="085929FC" w14:textId="77777777" w:rsidR="00C948B1" w:rsidRPr="004B2170" w:rsidRDefault="00C948B1" w:rsidP="00FF5B19">
      <w:pPr>
        <w:pStyle w:val="1fc"/>
        <w:numPr>
          <w:ilvl w:val="0"/>
          <w:numId w:val="6"/>
        </w:numPr>
        <w:tabs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contextualSpacing w:val="0"/>
        <w:jc w:val="both"/>
        <w:rPr>
          <w:b/>
          <w:i/>
          <w:color w:val="000000"/>
        </w:rPr>
      </w:pPr>
      <w:r w:rsidRPr="004B2170">
        <w:rPr>
          <w:b/>
        </w:rPr>
        <w:t>Требования к экземплярам информационно-справочных систем «</w:t>
      </w:r>
      <w:proofErr w:type="spellStart"/>
      <w:r w:rsidRPr="004B2170">
        <w:rPr>
          <w:b/>
        </w:rPr>
        <w:t>Техэксперт</w:t>
      </w:r>
      <w:proofErr w:type="spellEnd"/>
      <w:r w:rsidRPr="004B2170">
        <w:rPr>
          <w:b/>
          <w:i/>
          <w:color w:val="000000"/>
        </w:rPr>
        <w:t>»</w:t>
      </w:r>
    </w:p>
    <w:tbl>
      <w:tblPr>
        <w:tblW w:w="106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2018"/>
        <w:gridCol w:w="4390"/>
        <w:gridCol w:w="2150"/>
        <w:gridCol w:w="1645"/>
      </w:tblGrid>
      <w:tr w:rsidR="00C948B1" w:rsidRPr="00855AE2" w14:paraId="64389EB5" w14:textId="77777777" w:rsidTr="00221A9E">
        <w:trPr>
          <w:jc w:val="center"/>
        </w:trPr>
        <w:tc>
          <w:tcPr>
            <w:tcW w:w="438" w:type="dxa"/>
            <w:vAlign w:val="center"/>
          </w:tcPr>
          <w:p w14:paraId="5FAC6550" w14:textId="77777777" w:rsidR="00C948B1" w:rsidRPr="00855AE2" w:rsidRDefault="00C948B1" w:rsidP="00221A9E">
            <w:pPr>
              <w:jc w:val="center"/>
              <w:rPr>
                <w:b/>
              </w:rPr>
            </w:pPr>
            <w:r w:rsidRPr="00855AE2">
              <w:rPr>
                <w:b/>
              </w:rPr>
              <w:t>№</w:t>
            </w:r>
          </w:p>
        </w:tc>
        <w:tc>
          <w:tcPr>
            <w:tcW w:w="2028" w:type="dxa"/>
            <w:vAlign w:val="center"/>
          </w:tcPr>
          <w:p w14:paraId="73B793D0" w14:textId="77777777" w:rsidR="00C948B1" w:rsidRPr="00855AE2" w:rsidRDefault="00C948B1" w:rsidP="00221A9E">
            <w:pPr>
              <w:jc w:val="center"/>
              <w:rPr>
                <w:b/>
              </w:rPr>
            </w:pPr>
            <w:r w:rsidRPr="00855AE2">
              <w:rPr>
                <w:b/>
              </w:rPr>
              <w:t>Наименование</w:t>
            </w:r>
          </w:p>
          <w:p w14:paraId="64AE8606" w14:textId="77777777" w:rsidR="00C948B1" w:rsidRPr="00855AE2" w:rsidRDefault="00C948B1" w:rsidP="00221A9E">
            <w:pPr>
              <w:jc w:val="center"/>
              <w:rPr>
                <w:b/>
              </w:rPr>
            </w:pPr>
            <w:proofErr w:type="gramStart"/>
            <w:r w:rsidRPr="00855AE2">
              <w:rPr>
                <w:b/>
              </w:rPr>
              <w:t>комплекта</w:t>
            </w:r>
            <w:proofErr w:type="gramEnd"/>
          </w:p>
          <w:p w14:paraId="165890F0" w14:textId="77777777" w:rsidR="00C948B1" w:rsidRPr="00855AE2" w:rsidRDefault="00C948B1" w:rsidP="00221A9E">
            <w:pPr>
              <w:jc w:val="center"/>
              <w:rPr>
                <w:b/>
              </w:rPr>
            </w:pPr>
          </w:p>
          <w:p w14:paraId="5EBD0B39" w14:textId="77777777" w:rsidR="00C948B1" w:rsidRPr="00855AE2" w:rsidRDefault="00C948B1" w:rsidP="00221A9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456" w:type="dxa"/>
            <w:vAlign w:val="center"/>
          </w:tcPr>
          <w:p w14:paraId="156460DA" w14:textId="77777777" w:rsidR="00C948B1" w:rsidRPr="00855AE2" w:rsidRDefault="00C948B1" w:rsidP="00221A9E">
            <w:pPr>
              <w:ind w:right="-289"/>
              <w:jc w:val="center"/>
              <w:rPr>
                <w:b/>
              </w:rPr>
            </w:pPr>
            <w:r w:rsidRPr="00855AE2">
              <w:rPr>
                <w:b/>
              </w:rPr>
              <w:t>Состав и описание комплектов, содержащихся в модуле</w:t>
            </w:r>
          </w:p>
        </w:tc>
        <w:tc>
          <w:tcPr>
            <w:tcW w:w="2162" w:type="dxa"/>
            <w:vAlign w:val="center"/>
          </w:tcPr>
          <w:p w14:paraId="46E44830" w14:textId="77777777" w:rsidR="00C948B1" w:rsidRPr="00855AE2" w:rsidRDefault="00C948B1" w:rsidP="00221A9E">
            <w:pPr>
              <w:jc w:val="center"/>
              <w:rPr>
                <w:b/>
              </w:rPr>
            </w:pPr>
            <w:r w:rsidRPr="00855AE2">
              <w:rPr>
                <w:b/>
              </w:rPr>
              <w:t>Периодичность актуализации информации</w:t>
            </w:r>
          </w:p>
          <w:p w14:paraId="3EB22DBB" w14:textId="77777777" w:rsidR="00C948B1" w:rsidRPr="00855AE2" w:rsidRDefault="00C948B1" w:rsidP="00221A9E">
            <w:pPr>
              <w:jc w:val="center"/>
              <w:rPr>
                <w:b/>
              </w:rPr>
            </w:pPr>
            <w:r w:rsidRPr="00855AE2">
              <w:rPr>
                <w:b/>
              </w:rPr>
              <w:t>(</w:t>
            </w:r>
            <w:proofErr w:type="gramStart"/>
            <w:r w:rsidRPr="00855AE2">
              <w:rPr>
                <w:b/>
              </w:rPr>
              <w:t>не</w:t>
            </w:r>
            <w:proofErr w:type="gramEnd"/>
            <w:r w:rsidRPr="00855AE2">
              <w:rPr>
                <w:b/>
              </w:rPr>
              <w:t xml:space="preserve"> реже)</w:t>
            </w:r>
          </w:p>
        </w:tc>
        <w:tc>
          <w:tcPr>
            <w:tcW w:w="1577" w:type="dxa"/>
            <w:vAlign w:val="center"/>
          </w:tcPr>
          <w:p w14:paraId="54914609" w14:textId="77777777" w:rsidR="00C948B1" w:rsidRPr="00855AE2" w:rsidRDefault="00C948B1" w:rsidP="00221A9E">
            <w:pPr>
              <w:jc w:val="center"/>
              <w:rPr>
                <w:b/>
              </w:rPr>
            </w:pPr>
            <w:r w:rsidRPr="00855AE2">
              <w:rPr>
                <w:b/>
              </w:rPr>
              <w:t xml:space="preserve">Количество связок «логин-пароль» для доступа к экземплярам ИСС </w:t>
            </w:r>
            <w:proofErr w:type="spellStart"/>
            <w:r w:rsidRPr="00855AE2">
              <w:rPr>
                <w:b/>
              </w:rPr>
              <w:t>Техэксперт</w:t>
            </w:r>
            <w:proofErr w:type="spellEnd"/>
          </w:p>
        </w:tc>
      </w:tr>
      <w:tr w:rsidR="00C948B1" w:rsidRPr="00855AE2" w14:paraId="0DAC536F" w14:textId="77777777" w:rsidTr="00221A9E">
        <w:trPr>
          <w:jc w:val="center"/>
        </w:trPr>
        <w:tc>
          <w:tcPr>
            <w:tcW w:w="438" w:type="dxa"/>
            <w:vMerge w:val="restart"/>
          </w:tcPr>
          <w:p w14:paraId="6B2D84FB" w14:textId="77777777" w:rsidR="00C948B1" w:rsidRPr="00855AE2" w:rsidRDefault="00C948B1" w:rsidP="00221A9E">
            <w:pPr>
              <w:pStyle w:val="2c"/>
              <w:jc w:val="both"/>
              <w:rPr>
                <w:color w:val="000000"/>
                <w:sz w:val="22"/>
                <w:szCs w:val="22"/>
              </w:rPr>
            </w:pPr>
            <w:r w:rsidRPr="00855AE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28" w:type="dxa"/>
            <w:vMerge w:val="restart"/>
            <w:vAlign w:val="center"/>
          </w:tcPr>
          <w:p w14:paraId="4C537B5B" w14:textId="77777777" w:rsidR="00C948B1" w:rsidRPr="00855AE2" w:rsidRDefault="00C948B1" w:rsidP="00221A9E">
            <w:pPr>
              <w:pStyle w:val="2c"/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855AE2">
              <w:rPr>
                <w:color w:val="000000"/>
                <w:sz w:val="22"/>
                <w:szCs w:val="22"/>
              </w:rPr>
              <w:t>ИСС «</w:t>
            </w:r>
            <w:proofErr w:type="spellStart"/>
            <w:r w:rsidRPr="00855AE2">
              <w:rPr>
                <w:color w:val="000000"/>
                <w:sz w:val="22"/>
                <w:szCs w:val="22"/>
              </w:rPr>
              <w:t>Техэксперт</w:t>
            </w:r>
            <w:proofErr w:type="spellEnd"/>
            <w:r w:rsidRPr="00855AE2">
              <w:rPr>
                <w:color w:val="000000"/>
                <w:sz w:val="22"/>
                <w:szCs w:val="22"/>
              </w:rPr>
              <w:t xml:space="preserve">: </w:t>
            </w:r>
            <w:r w:rsidRPr="002E4EC1">
              <w:rPr>
                <w:color w:val="000000"/>
                <w:sz w:val="22"/>
                <w:szCs w:val="22"/>
              </w:rPr>
              <w:t>Лаборатория. Инспекция. Сертификация</w:t>
            </w:r>
            <w:r>
              <w:rPr>
                <w:color w:val="000000"/>
                <w:sz w:val="22"/>
                <w:szCs w:val="22"/>
              </w:rPr>
              <w:t>»</w:t>
            </w:r>
          </w:p>
          <w:p w14:paraId="39B03ABC" w14:textId="77777777" w:rsidR="00C948B1" w:rsidRPr="00855AE2" w:rsidRDefault="00C948B1" w:rsidP="00221A9E">
            <w:pPr>
              <w:pStyle w:val="2c"/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855AE2">
              <w:rPr>
                <w:color w:val="000000"/>
                <w:sz w:val="22"/>
                <w:szCs w:val="22"/>
              </w:rPr>
              <w:t>(Разделы и компоненты экземпляров информационно-справочных систем «</w:t>
            </w:r>
            <w:proofErr w:type="spellStart"/>
            <w:r w:rsidRPr="00855AE2">
              <w:rPr>
                <w:color w:val="000000"/>
                <w:sz w:val="22"/>
                <w:szCs w:val="22"/>
              </w:rPr>
              <w:t>Техэксперт</w:t>
            </w:r>
            <w:proofErr w:type="spellEnd"/>
            <w:r w:rsidRPr="00855AE2">
              <w:rPr>
                <w:color w:val="000000"/>
                <w:sz w:val="22"/>
                <w:szCs w:val="22"/>
              </w:rPr>
              <w:t>»)</w:t>
            </w:r>
          </w:p>
        </w:tc>
        <w:tc>
          <w:tcPr>
            <w:tcW w:w="4456" w:type="dxa"/>
            <w:vAlign w:val="center"/>
          </w:tcPr>
          <w:p w14:paraId="38CA0E9F" w14:textId="77777777" w:rsidR="00C948B1" w:rsidRPr="00855AE2" w:rsidRDefault="00C948B1" w:rsidP="00221A9E">
            <w:pPr>
              <w:jc w:val="center"/>
              <w:rPr>
                <w:b/>
                <w:color w:val="000000"/>
              </w:rPr>
            </w:pPr>
            <w:r w:rsidRPr="00855AE2">
              <w:rPr>
                <w:b/>
                <w:color w:val="000000"/>
              </w:rPr>
              <w:t>Клиентский комплекс ТЕХЭКСПЕРТ.</w:t>
            </w:r>
          </w:p>
          <w:p w14:paraId="3A9FB8D0" w14:textId="77777777" w:rsidR="00C948B1" w:rsidRPr="00855AE2" w:rsidRDefault="00C948B1" w:rsidP="00221A9E">
            <w:pPr>
              <w:jc w:val="center"/>
              <w:rPr>
                <w:color w:val="000000"/>
              </w:rPr>
            </w:pPr>
            <w:r w:rsidRPr="00855AE2">
              <w:rPr>
                <w:color w:val="000000"/>
              </w:rPr>
              <w:t>Технические требования:</w:t>
            </w:r>
          </w:p>
          <w:p w14:paraId="1C81CF3E" w14:textId="77777777" w:rsidR="00C948B1" w:rsidRDefault="00C948B1" w:rsidP="00221A9E">
            <w:pPr>
              <w:keepNext/>
              <w:shd w:val="clear" w:color="auto" w:fill="FFFFFF"/>
              <w:spacing w:before="24"/>
              <w:jc w:val="both"/>
              <w:rPr>
                <w:color w:val="000000"/>
              </w:rPr>
            </w:pPr>
            <w:r w:rsidRPr="00855AE2">
              <w:rPr>
                <w:color w:val="000000"/>
              </w:rPr>
              <w:t>Полная совместимость</w:t>
            </w:r>
            <w:r>
              <w:rPr>
                <w:color w:val="000000"/>
              </w:rPr>
              <w:t xml:space="preserve"> </w:t>
            </w:r>
            <w:r w:rsidRPr="00855AE2">
              <w:rPr>
                <w:color w:val="000000"/>
              </w:rPr>
              <w:t xml:space="preserve">со всеми современными операционными системами: </w:t>
            </w:r>
            <w:proofErr w:type="spellStart"/>
            <w:r w:rsidRPr="00855AE2">
              <w:rPr>
                <w:color w:val="000000"/>
              </w:rPr>
              <w:t>Windows</w:t>
            </w:r>
            <w:proofErr w:type="spellEnd"/>
            <w:r w:rsidRPr="00855AE2">
              <w:rPr>
                <w:color w:val="000000"/>
              </w:rPr>
              <w:t xml:space="preserve"> 10/8/7/ </w:t>
            </w:r>
            <w:proofErr w:type="spellStart"/>
            <w:r w:rsidRPr="00855AE2">
              <w:rPr>
                <w:color w:val="000000"/>
              </w:rPr>
              <w:t>Vista</w:t>
            </w:r>
            <w:proofErr w:type="spellEnd"/>
            <w:r w:rsidRPr="00855AE2">
              <w:rPr>
                <w:color w:val="000000"/>
              </w:rPr>
              <w:t xml:space="preserve">/ XP SP3/ 2008 </w:t>
            </w:r>
            <w:proofErr w:type="spellStart"/>
            <w:r w:rsidRPr="00855AE2">
              <w:rPr>
                <w:color w:val="000000"/>
              </w:rPr>
              <w:t>Server</w:t>
            </w:r>
            <w:proofErr w:type="spellEnd"/>
            <w:r w:rsidRPr="00855AE2">
              <w:rPr>
                <w:color w:val="000000"/>
              </w:rPr>
              <w:t xml:space="preserve">/ 2003 </w:t>
            </w:r>
            <w:proofErr w:type="spellStart"/>
            <w:r w:rsidRPr="00855AE2">
              <w:rPr>
                <w:color w:val="000000"/>
              </w:rPr>
              <w:t>Server</w:t>
            </w:r>
            <w:proofErr w:type="spellEnd"/>
            <w:r w:rsidRPr="00855AE2">
              <w:rPr>
                <w:color w:val="000000"/>
              </w:rPr>
              <w:t xml:space="preserve">, </w:t>
            </w:r>
            <w:proofErr w:type="spellStart"/>
            <w:r w:rsidRPr="00855AE2">
              <w:rPr>
                <w:color w:val="000000"/>
              </w:rPr>
              <w:t>Linux</w:t>
            </w:r>
            <w:proofErr w:type="spellEnd"/>
            <w:r w:rsidRPr="00855AE2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</w:t>
            </w:r>
            <w:r w:rsidRPr="00855AE2">
              <w:rPr>
                <w:color w:val="000000"/>
              </w:rPr>
              <w:t xml:space="preserve">с офисными приложениями </w:t>
            </w:r>
            <w:proofErr w:type="spellStart"/>
            <w:r w:rsidRPr="00855AE2">
              <w:rPr>
                <w:color w:val="000000"/>
              </w:rPr>
              <w:t>Microsoft</w:t>
            </w:r>
            <w:proofErr w:type="spellEnd"/>
            <w:r w:rsidRPr="00855AE2">
              <w:rPr>
                <w:color w:val="000000"/>
              </w:rPr>
              <w:t xml:space="preserve"> </w:t>
            </w:r>
            <w:proofErr w:type="spellStart"/>
            <w:r w:rsidRPr="00855AE2">
              <w:rPr>
                <w:color w:val="000000"/>
              </w:rPr>
              <w:t>Office</w:t>
            </w:r>
            <w:proofErr w:type="spellEnd"/>
            <w:r w:rsidRPr="00855AE2">
              <w:rPr>
                <w:color w:val="000000"/>
              </w:rPr>
              <w:t>.</w:t>
            </w:r>
          </w:p>
          <w:p w14:paraId="3AF84288" w14:textId="77777777" w:rsidR="00C948B1" w:rsidRPr="00855AE2" w:rsidRDefault="00C948B1" w:rsidP="00221A9E">
            <w:pPr>
              <w:shd w:val="clear" w:color="auto" w:fill="FFFFFF"/>
              <w:rPr>
                <w:color w:val="000000"/>
              </w:rPr>
            </w:pPr>
          </w:p>
          <w:p w14:paraId="611D4068" w14:textId="77777777" w:rsidR="00C948B1" w:rsidRPr="00855AE2" w:rsidRDefault="00C948B1" w:rsidP="00221A9E">
            <w:pPr>
              <w:jc w:val="both"/>
              <w:rPr>
                <w:b/>
                <w:color w:val="000000"/>
              </w:rPr>
            </w:pPr>
            <w:r w:rsidRPr="00855AE2">
              <w:rPr>
                <w:b/>
                <w:color w:val="000000"/>
              </w:rPr>
              <w:t>Функционал клиентского комплекса:</w:t>
            </w:r>
          </w:p>
          <w:p w14:paraId="3A3CD04A" w14:textId="77777777" w:rsidR="00C948B1" w:rsidRPr="00855AE2" w:rsidRDefault="00C948B1" w:rsidP="00FF5B19">
            <w:pPr>
              <w:numPr>
                <w:ilvl w:val="0"/>
                <w:numId w:val="8"/>
              </w:numPr>
              <w:tabs>
                <w:tab w:val="left" w:pos="203"/>
              </w:tabs>
              <w:ind w:left="0" w:firstLine="228"/>
              <w:jc w:val="both"/>
              <w:rPr>
                <w:color w:val="000000"/>
              </w:rPr>
            </w:pPr>
            <w:r w:rsidRPr="00855AE2">
              <w:rPr>
                <w:color w:val="000000"/>
              </w:rPr>
              <w:t>Интеллектуальный поиск документов по фразе или ключевым словам без необходимости уточнения реквизитов документа (номера, даты, вида, принявшего органа, названию и т.д.), с представлением результатов поиска в виде списка, структурированного по типам и</w:t>
            </w:r>
            <w:r w:rsidRPr="00855AE2">
              <w:rPr>
                <w:color w:val="000000"/>
              </w:rPr>
              <w:t>н</w:t>
            </w:r>
            <w:r w:rsidRPr="00855AE2">
              <w:rPr>
                <w:color w:val="000000"/>
              </w:rPr>
              <w:t xml:space="preserve">формации (нормативные акты, судебная практика, комментарии, консультации и др.). </w:t>
            </w:r>
          </w:p>
          <w:p w14:paraId="4A0F800C" w14:textId="77777777" w:rsidR="00C948B1" w:rsidRPr="00855AE2" w:rsidRDefault="00C948B1" w:rsidP="00FF5B19">
            <w:pPr>
              <w:numPr>
                <w:ilvl w:val="0"/>
                <w:numId w:val="8"/>
              </w:numPr>
              <w:tabs>
                <w:tab w:val="left" w:pos="486"/>
                <w:tab w:val="left" w:pos="1080"/>
              </w:tabs>
              <w:ind w:left="0" w:firstLine="228"/>
              <w:jc w:val="both"/>
              <w:rPr>
                <w:color w:val="000000"/>
              </w:rPr>
            </w:pPr>
            <w:r w:rsidRPr="00855AE2">
              <w:rPr>
                <w:color w:val="000000"/>
              </w:rPr>
              <w:lastRenderedPageBreak/>
              <w:t>Атрибутный поиск не менее чем по 11 реквизитам документов (номеру, дате, вида, принявшего органа, названию и т.д.) с представлением результатов поиска в виде списка, структурированного по типам информации (нормативные акты, судебная практика, комментарии, консул</w:t>
            </w:r>
            <w:r w:rsidRPr="00855AE2">
              <w:rPr>
                <w:color w:val="000000"/>
              </w:rPr>
              <w:t>ь</w:t>
            </w:r>
            <w:r w:rsidRPr="00855AE2">
              <w:rPr>
                <w:color w:val="000000"/>
              </w:rPr>
              <w:t>тации и др.).</w:t>
            </w:r>
          </w:p>
          <w:p w14:paraId="4FB02C0B" w14:textId="77777777" w:rsidR="00C948B1" w:rsidRDefault="00C948B1" w:rsidP="00FF5B19">
            <w:pPr>
              <w:numPr>
                <w:ilvl w:val="0"/>
                <w:numId w:val="8"/>
              </w:numPr>
              <w:tabs>
                <w:tab w:val="left" w:pos="418"/>
                <w:tab w:val="left" w:pos="486"/>
                <w:tab w:val="left" w:pos="628"/>
              </w:tabs>
              <w:ind w:left="0" w:firstLine="228"/>
              <w:jc w:val="both"/>
              <w:rPr>
                <w:color w:val="000000"/>
              </w:rPr>
            </w:pPr>
            <w:r w:rsidRPr="00855AE2">
              <w:rPr>
                <w:color w:val="000000"/>
              </w:rPr>
              <w:t>Возможность хранения ссылки на найденные документы (создание папок и закладок в системе).</w:t>
            </w:r>
          </w:p>
          <w:p w14:paraId="34967A1D" w14:textId="77777777" w:rsidR="00C948B1" w:rsidRDefault="00C948B1" w:rsidP="00FF5B19">
            <w:pPr>
              <w:numPr>
                <w:ilvl w:val="0"/>
                <w:numId w:val="8"/>
              </w:numPr>
              <w:tabs>
                <w:tab w:val="left" w:pos="-7"/>
                <w:tab w:val="left" w:pos="486"/>
              </w:tabs>
              <w:ind w:left="-7" w:firstLine="284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17557C">
              <w:rPr>
                <w:color w:val="000000"/>
              </w:rPr>
              <w:t>озможность просматривать, сохранять, до 350 документов в месяц для каждого зарегистрированного пользователя (логина и пароля);</w:t>
            </w:r>
          </w:p>
          <w:p w14:paraId="0BD77564" w14:textId="77777777" w:rsidR="00C948B1" w:rsidRPr="0017557C" w:rsidRDefault="00C948B1" w:rsidP="00FF5B19">
            <w:pPr>
              <w:numPr>
                <w:ilvl w:val="0"/>
                <w:numId w:val="8"/>
              </w:numPr>
              <w:tabs>
                <w:tab w:val="left" w:pos="-7"/>
                <w:tab w:val="left" w:pos="486"/>
              </w:tabs>
              <w:ind w:left="-7" w:firstLine="284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17557C">
              <w:rPr>
                <w:color w:val="000000"/>
              </w:rPr>
              <w:t>озможность распечатывать до 3500 документов в месяц для каждого зарегистрированного пользователя (логина и пароля);</w:t>
            </w:r>
          </w:p>
          <w:p w14:paraId="63BF4269" w14:textId="77777777" w:rsidR="00C948B1" w:rsidRPr="0017557C" w:rsidRDefault="00C948B1" w:rsidP="00FF5B19">
            <w:pPr>
              <w:numPr>
                <w:ilvl w:val="0"/>
                <w:numId w:val="8"/>
              </w:numPr>
              <w:tabs>
                <w:tab w:val="left" w:pos="-7"/>
                <w:tab w:val="left" w:pos="486"/>
              </w:tabs>
              <w:ind w:left="-7" w:firstLine="284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17557C">
              <w:rPr>
                <w:color w:val="000000"/>
              </w:rPr>
              <w:t>озможность ввода в ИСС до 3500 поисковых запросов в месяц для каждого зарегистрированного пользователя (логина и пароля);</w:t>
            </w:r>
          </w:p>
          <w:p w14:paraId="3B63A21E" w14:textId="77777777" w:rsidR="00C948B1" w:rsidRPr="0017557C" w:rsidRDefault="00C948B1" w:rsidP="00FF5B19">
            <w:pPr>
              <w:numPr>
                <w:ilvl w:val="0"/>
                <w:numId w:val="8"/>
              </w:numPr>
              <w:tabs>
                <w:tab w:val="left" w:pos="-7"/>
                <w:tab w:val="left" w:pos="486"/>
              </w:tabs>
              <w:ind w:left="-7" w:firstLine="284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17557C">
              <w:rPr>
                <w:color w:val="000000"/>
              </w:rPr>
              <w:t>озможность заказа стандартов в электронном виде;</w:t>
            </w:r>
          </w:p>
          <w:p w14:paraId="784F28EB" w14:textId="77777777" w:rsidR="00C948B1" w:rsidRPr="0017557C" w:rsidRDefault="00C948B1" w:rsidP="00FF5B19">
            <w:pPr>
              <w:numPr>
                <w:ilvl w:val="0"/>
                <w:numId w:val="8"/>
              </w:numPr>
              <w:tabs>
                <w:tab w:val="left" w:pos="-7"/>
                <w:tab w:val="left" w:pos="486"/>
              </w:tabs>
              <w:ind w:left="-7" w:firstLine="284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7557C">
              <w:rPr>
                <w:color w:val="000000"/>
              </w:rPr>
              <w:t>редоставление возможности получения Заказчиком консультаций по работе экземпляра справочно-информационной системы по телефону и в офисе Исполнителя;</w:t>
            </w:r>
          </w:p>
          <w:p w14:paraId="0FE1BF47" w14:textId="77777777" w:rsidR="00C948B1" w:rsidRPr="0017557C" w:rsidRDefault="00C948B1" w:rsidP="00FF5B19">
            <w:pPr>
              <w:numPr>
                <w:ilvl w:val="0"/>
                <w:numId w:val="8"/>
              </w:numPr>
              <w:tabs>
                <w:tab w:val="left" w:pos="-7"/>
                <w:tab w:val="left" w:pos="486"/>
              </w:tabs>
              <w:ind w:left="-7" w:firstLine="284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7557C">
              <w:rPr>
                <w:color w:val="000000"/>
              </w:rPr>
              <w:t>редоставление другой информации и материалов, связанных с адаптацией и</w:t>
            </w:r>
            <w:r>
              <w:rPr>
                <w:color w:val="000000"/>
              </w:rPr>
              <w:t xml:space="preserve"> </w:t>
            </w:r>
            <w:r w:rsidRPr="0017557C">
              <w:rPr>
                <w:color w:val="000000"/>
              </w:rPr>
              <w:t>сопровождением справочно-информационной системы и входящих в комплекс услуг, оказываемых Исполнителем.</w:t>
            </w:r>
          </w:p>
          <w:p w14:paraId="6273BCAA" w14:textId="77777777" w:rsidR="00C948B1" w:rsidRPr="00855AE2" w:rsidRDefault="00C948B1" w:rsidP="00FF5B19">
            <w:pPr>
              <w:numPr>
                <w:ilvl w:val="0"/>
                <w:numId w:val="8"/>
              </w:numPr>
              <w:tabs>
                <w:tab w:val="left" w:pos="-7"/>
                <w:tab w:val="left" w:pos="486"/>
              </w:tabs>
              <w:ind w:left="-7" w:firstLine="284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17557C">
              <w:rPr>
                <w:color w:val="000000"/>
              </w:rPr>
              <w:t>казание помощи в поиске документов;</w:t>
            </w:r>
          </w:p>
          <w:p w14:paraId="0D19B69A" w14:textId="77777777" w:rsidR="00C948B1" w:rsidRPr="00855AE2" w:rsidRDefault="00C948B1" w:rsidP="00FF5B19">
            <w:pPr>
              <w:numPr>
                <w:ilvl w:val="0"/>
                <w:numId w:val="8"/>
              </w:numPr>
              <w:ind w:left="0" w:firstLine="228"/>
              <w:jc w:val="both"/>
              <w:rPr>
                <w:color w:val="000000"/>
              </w:rPr>
            </w:pPr>
            <w:r w:rsidRPr="00855AE2">
              <w:rPr>
                <w:color w:val="000000"/>
              </w:rPr>
              <w:t xml:space="preserve">Возможность сохранять тексты документов в формате </w:t>
            </w:r>
            <w:proofErr w:type="spellStart"/>
            <w:r w:rsidRPr="00855AE2">
              <w:rPr>
                <w:color w:val="000000"/>
              </w:rPr>
              <w:t>Word</w:t>
            </w:r>
            <w:proofErr w:type="spellEnd"/>
            <w:r w:rsidRPr="00855AE2">
              <w:rPr>
                <w:color w:val="000000"/>
              </w:rPr>
              <w:t>.</w:t>
            </w:r>
          </w:p>
          <w:p w14:paraId="2E7EFA8D" w14:textId="77777777" w:rsidR="00C948B1" w:rsidRPr="00855AE2" w:rsidRDefault="00C948B1" w:rsidP="00FF5B19">
            <w:pPr>
              <w:numPr>
                <w:ilvl w:val="0"/>
                <w:numId w:val="8"/>
              </w:numPr>
              <w:tabs>
                <w:tab w:val="left" w:pos="486"/>
              </w:tabs>
              <w:ind w:left="0" w:firstLine="228"/>
              <w:jc w:val="both"/>
              <w:rPr>
                <w:color w:val="000000"/>
              </w:rPr>
            </w:pPr>
            <w:r w:rsidRPr="00855AE2">
              <w:rPr>
                <w:color w:val="000000"/>
              </w:rPr>
              <w:t>Возможность поиска в тексте документов.</w:t>
            </w:r>
          </w:p>
          <w:p w14:paraId="585ECD6F" w14:textId="77777777" w:rsidR="00C948B1" w:rsidRPr="00855AE2" w:rsidRDefault="00C948B1" w:rsidP="00FF5B19">
            <w:pPr>
              <w:numPr>
                <w:ilvl w:val="0"/>
                <w:numId w:val="8"/>
              </w:numPr>
              <w:tabs>
                <w:tab w:val="left" w:pos="203"/>
              </w:tabs>
              <w:ind w:left="0" w:firstLine="228"/>
              <w:jc w:val="both"/>
              <w:rPr>
                <w:color w:val="000000"/>
              </w:rPr>
            </w:pPr>
            <w:r w:rsidRPr="00855AE2">
              <w:rPr>
                <w:color w:val="000000"/>
              </w:rPr>
              <w:t>Двухоконный режим работы интерфейса системы.</w:t>
            </w:r>
          </w:p>
          <w:p w14:paraId="47FC0FD6" w14:textId="77777777" w:rsidR="00C948B1" w:rsidRPr="00855AE2" w:rsidRDefault="00C948B1" w:rsidP="00FF5B19">
            <w:pPr>
              <w:numPr>
                <w:ilvl w:val="0"/>
                <w:numId w:val="8"/>
              </w:numPr>
              <w:tabs>
                <w:tab w:val="left" w:pos="203"/>
              </w:tabs>
              <w:ind w:left="0" w:firstLine="228"/>
              <w:jc w:val="both"/>
              <w:rPr>
                <w:color w:val="000000"/>
              </w:rPr>
            </w:pPr>
            <w:r w:rsidRPr="00855AE2">
              <w:rPr>
                <w:color w:val="000000"/>
              </w:rPr>
              <w:t>Сравнение редакций</w:t>
            </w:r>
            <w:r>
              <w:rPr>
                <w:color w:val="000000"/>
              </w:rPr>
              <w:t>,</w:t>
            </w:r>
            <w:r w:rsidRPr="00CD0632">
              <w:rPr>
                <w:color w:val="000000"/>
              </w:rPr>
              <w:t xml:space="preserve"> возможность сравнивать действующую и предыдущую редакции в ГОСТ и ГОСТ Р.</w:t>
            </w:r>
          </w:p>
          <w:p w14:paraId="2BF86FE4" w14:textId="77777777" w:rsidR="00C948B1" w:rsidRPr="00855AE2" w:rsidRDefault="00C948B1" w:rsidP="00FF5B19">
            <w:pPr>
              <w:numPr>
                <w:ilvl w:val="0"/>
                <w:numId w:val="8"/>
              </w:numPr>
              <w:tabs>
                <w:tab w:val="left" w:pos="203"/>
              </w:tabs>
              <w:ind w:left="0" w:firstLine="228"/>
              <w:jc w:val="both"/>
              <w:rPr>
                <w:color w:val="000000"/>
              </w:rPr>
            </w:pPr>
            <w:r w:rsidRPr="00855AE2">
              <w:rPr>
                <w:color w:val="000000"/>
              </w:rPr>
              <w:t>Возможность оперативного отслеживания изменений в выбранных документах «Документы на контроле».</w:t>
            </w:r>
          </w:p>
          <w:p w14:paraId="74E94DEC" w14:textId="77777777" w:rsidR="00C948B1" w:rsidRDefault="00C948B1" w:rsidP="00FF5B19">
            <w:pPr>
              <w:numPr>
                <w:ilvl w:val="0"/>
                <w:numId w:val="8"/>
              </w:numPr>
              <w:tabs>
                <w:tab w:val="left" w:pos="203"/>
              </w:tabs>
              <w:ind w:left="0" w:firstLine="135"/>
              <w:jc w:val="both"/>
              <w:rPr>
                <w:color w:val="000000"/>
              </w:rPr>
            </w:pPr>
            <w:r w:rsidRPr="00855AE2">
              <w:rPr>
                <w:color w:val="000000"/>
              </w:rPr>
              <w:t>Возможность получения новостных рассылок на e-</w:t>
            </w:r>
            <w:proofErr w:type="spellStart"/>
            <w:r w:rsidRPr="00855AE2">
              <w:rPr>
                <w:color w:val="000000"/>
              </w:rPr>
              <w:t>mail</w:t>
            </w:r>
            <w:proofErr w:type="spellEnd"/>
          </w:p>
          <w:p w14:paraId="355F5D9B" w14:textId="77777777" w:rsidR="00C948B1" w:rsidRPr="00CD0632" w:rsidRDefault="00C948B1" w:rsidP="00FF5B19">
            <w:pPr>
              <w:numPr>
                <w:ilvl w:val="0"/>
                <w:numId w:val="8"/>
              </w:numPr>
              <w:tabs>
                <w:tab w:val="left" w:pos="-7"/>
                <w:tab w:val="left" w:pos="203"/>
                <w:tab w:val="left" w:pos="418"/>
              </w:tabs>
              <w:ind w:left="-7" w:firstLine="142"/>
              <w:jc w:val="both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CD0632">
              <w:rPr>
                <w:color w:val="000000"/>
              </w:rPr>
              <w:t>ехническ</w:t>
            </w:r>
            <w:r>
              <w:rPr>
                <w:color w:val="000000"/>
              </w:rPr>
              <w:t>ая</w:t>
            </w:r>
            <w:r w:rsidRPr="00CD0632">
              <w:rPr>
                <w:color w:val="000000"/>
              </w:rPr>
              <w:t xml:space="preserve"> поддержк</w:t>
            </w:r>
            <w:r>
              <w:rPr>
                <w:color w:val="000000"/>
              </w:rPr>
              <w:t>а</w:t>
            </w:r>
            <w:r w:rsidRPr="00CD0632">
              <w:rPr>
                <w:color w:val="000000"/>
              </w:rPr>
              <w:t xml:space="preserve"> в работе со справочной системой;</w:t>
            </w:r>
          </w:p>
          <w:p w14:paraId="2696DB5A" w14:textId="77777777" w:rsidR="00C948B1" w:rsidRPr="00CD0632" w:rsidRDefault="00C948B1" w:rsidP="00FF5B19">
            <w:pPr>
              <w:numPr>
                <w:ilvl w:val="0"/>
                <w:numId w:val="8"/>
              </w:numPr>
              <w:tabs>
                <w:tab w:val="left" w:pos="-7"/>
                <w:tab w:val="left" w:pos="203"/>
                <w:tab w:val="left" w:pos="418"/>
              </w:tabs>
              <w:ind w:left="-7" w:firstLine="14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В</w:t>
            </w:r>
            <w:r w:rsidRPr="00CD0632">
              <w:rPr>
                <w:color w:val="000000"/>
              </w:rPr>
              <w:t xml:space="preserve">озможность проверки актуальности нормативно-технической документации через </w:t>
            </w:r>
            <w:proofErr w:type="spellStart"/>
            <w:r w:rsidRPr="00CD0632">
              <w:rPr>
                <w:color w:val="000000"/>
              </w:rPr>
              <w:t>Word</w:t>
            </w:r>
            <w:proofErr w:type="spellEnd"/>
            <w:r w:rsidRPr="00CD0632">
              <w:rPr>
                <w:color w:val="000000"/>
              </w:rPr>
              <w:t xml:space="preserve"> и </w:t>
            </w:r>
            <w:proofErr w:type="spellStart"/>
            <w:r w:rsidRPr="00CD0632">
              <w:rPr>
                <w:color w:val="000000"/>
              </w:rPr>
              <w:t>Excel</w:t>
            </w:r>
            <w:proofErr w:type="spellEnd"/>
            <w:r>
              <w:rPr>
                <w:color w:val="000000"/>
              </w:rPr>
              <w:t>;</w:t>
            </w:r>
          </w:p>
          <w:p w14:paraId="0469CF96" w14:textId="77777777" w:rsidR="00C948B1" w:rsidRPr="00CD0632" w:rsidRDefault="00C948B1" w:rsidP="00FF5B19">
            <w:pPr>
              <w:numPr>
                <w:ilvl w:val="0"/>
                <w:numId w:val="8"/>
              </w:numPr>
              <w:tabs>
                <w:tab w:val="left" w:pos="-7"/>
                <w:tab w:val="left" w:pos="203"/>
                <w:tab w:val="left" w:pos="418"/>
              </w:tabs>
              <w:ind w:left="-7" w:firstLine="142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CD0632">
              <w:rPr>
                <w:color w:val="000000"/>
              </w:rPr>
              <w:t>озможность ставить примечания в тексте документа с ИСС</w:t>
            </w:r>
            <w:r>
              <w:rPr>
                <w:color w:val="000000"/>
              </w:rPr>
              <w:t>;</w:t>
            </w:r>
          </w:p>
          <w:p w14:paraId="6A4D5055" w14:textId="77777777" w:rsidR="00C948B1" w:rsidRPr="00855AE2" w:rsidRDefault="00C948B1" w:rsidP="00FF5B19">
            <w:pPr>
              <w:numPr>
                <w:ilvl w:val="0"/>
                <w:numId w:val="8"/>
              </w:numPr>
              <w:tabs>
                <w:tab w:val="left" w:pos="-7"/>
                <w:tab w:val="left" w:pos="203"/>
                <w:tab w:val="left" w:pos="418"/>
              </w:tabs>
              <w:ind w:left="-7" w:firstLine="142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CD0632">
              <w:rPr>
                <w:color w:val="000000"/>
              </w:rPr>
              <w:t>ервис «Документ во времени» - возможность изучить текст документа соответствующий прошедшей определенной дате</w:t>
            </w:r>
            <w:r>
              <w:rPr>
                <w:color w:val="000000"/>
              </w:rPr>
              <w:t>.</w:t>
            </w:r>
          </w:p>
        </w:tc>
        <w:tc>
          <w:tcPr>
            <w:tcW w:w="2162" w:type="dxa"/>
            <w:vAlign w:val="center"/>
          </w:tcPr>
          <w:p w14:paraId="330FB87A" w14:textId="77777777" w:rsidR="00C948B1" w:rsidRPr="00855AE2" w:rsidRDefault="00C948B1" w:rsidP="00221A9E">
            <w:pPr>
              <w:pStyle w:val="2c"/>
              <w:jc w:val="center"/>
              <w:rPr>
                <w:b/>
                <w:color w:val="000000"/>
                <w:sz w:val="22"/>
                <w:szCs w:val="22"/>
              </w:rPr>
            </w:pPr>
            <w:r w:rsidRPr="00855AE2">
              <w:rPr>
                <w:b/>
                <w:sz w:val="22"/>
                <w:szCs w:val="22"/>
              </w:rPr>
              <w:lastRenderedPageBreak/>
              <w:t>1 раза в день</w:t>
            </w:r>
          </w:p>
        </w:tc>
        <w:tc>
          <w:tcPr>
            <w:tcW w:w="1577" w:type="dxa"/>
            <w:vAlign w:val="center"/>
          </w:tcPr>
          <w:p w14:paraId="7D24F3DD" w14:textId="77777777" w:rsidR="00C948B1" w:rsidRPr="00855AE2" w:rsidRDefault="00C948B1" w:rsidP="00221A9E">
            <w:pPr>
              <w:pStyle w:val="2c"/>
              <w:jc w:val="center"/>
              <w:rPr>
                <w:b/>
                <w:color w:val="000000"/>
                <w:sz w:val="22"/>
                <w:szCs w:val="22"/>
              </w:rPr>
            </w:pPr>
            <w:r w:rsidRPr="00855AE2"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  <w:tr w:rsidR="00C948B1" w:rsidRPr="00855AE2" w14:paraId="117A6042" w14:textId="77777777" w:rsidTr="00221A9E">
        <w:trPr>
          <w:jc w:val="center"/>
        </w:trPr>
        <w:tc>
          <w:tcPr>
            <w:tcW w:w="438" w:type="dxa"/>
            <w:vMerge/>
          </w:tcPr>
          <w:p w14:paraId="27097D67" w14:textId="77777777" w:rsidR="00C948B1" w:rsidRPr="00855AE2" w:rsidRDefault="00C948B1" w:rsidP="00221A9E">
            <w:pPr>
              <w:pStyle w:val="2c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028" w:type="dxa"/>
            <w:vMerge/>
          </w:tcPr>
          <w:p w14:paraId="321C951C" w14:textId="77777777" w:rsidR="00C948B1" w:rsidRPr="00855AE2" w:rsidRDefault="00C948B1" w:rsidP="00221A9E">
            <w:pPr>
              <w:pStyle w:val="2c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456" w:type="dxa"/>
          </w:tcPr>
          <w:p w14:paraId="0D9131F6" w14:textId="77777777" w:rsidR="00C948B1" w:rsidRDefault="00C948B1" w:rsidP="00221A9E">
            <w:pPr>
              <w:jc w:val="both"/>
              <w:rPr>
                <w:b/>
                <w:szCs w:val="20"/>
                <w:u w:val="single"/>
              </w:rPr>
            </w:pPr>
            <w:r w:rsidRPr="00855AE2">
              <w:rPr>
                <w:b/>
              </w:rPr>
              <w:t>«</w:t>
            </w:r>
            <w:proofErr w:type="spellStart"/>
            <w:r w:rsidRPr="00855AE2">
              <w:rPr>
                <w:b/>
              </w:rPr>
              <w:t>Техэксперт</w:t>
            </w:r>
            <w:proofErr w:type="spellEnd"/>
            <w:r w:rsidRPr="00855AE2">
              <w:rPr>
                <w:b/>
              </w:rPr>
              <w:t xml:space="preserve">: </w:t>
            </w:r>
            <w:r w:rsidRPr="001B5580">
              <w:rPr>
                <w:b/>
              </w:rPr>
              <w:t>Лаборатория. Инспекция. Сертификация</w:t>
            </w:r>
            <w:r w:rsidRPr="00855AE2">
              <w:rPr>
                <w:b/>
              </w:rPr>
              <w:t xml:space="preserve">» документов </w:t>
            </w:r>
            <w:r>
              <w:rPr>
                <w:b/>
                <w:szCs w:val="20"/>
              </w:rPr>
              <w:t>не менее</w:t>
            </w:r>
            <w:r w:rsidRPr="003D72A8">
              <w:rPr>
                <w:b/>
                <w:szCs w:val="20"/>
              </w:rPr>
              <w:t xml:space="preserve">: </w:t>
            </w:r>
            <w:r w:rsidRPr="00215C3E">
              <w:rPr>
                <w:b/>
                <w:szCs w:val="20"/>
                <w:u w:val="single"/>
              </w:rPr>
              <w:t>771</w:t>
            </w:r>
            <w:r>
              <w:rPr>
                <w:b/>
                <w:szCs w:val="20"/>
                <w:u w:val="single"/>
              </w:rPr>
              <w:t> </w:t>
            </w:r>
            <w:r w:rsidRPr="00215C3E">
              <w:rPr>
                <w:b/>
                <w:szCs w:val="20"/>
                <w:u w:val="single"/>
              </w:rPr>
              <w:t>550</w:t>
            </w:r>
          </w:p>
          <w:p w14:paraId="1636553B" w14:textId="77777777" w:rsidR="00C948B1" w:rsidRPr="005B091E" w:rsidRDefault="00C948B1" w:rsidP="00221A9E">
            <w:pPr>
              <w:jc w:val="both"/>
              <w:rPr>
                <w:b/>
                <w:u w:val="single"/>
              </w:rPr>
            </w:pPr>
            <w:r w:rsidRPr="005B091E">
              <w:rPr>
                <w:b/>
                <w:u w:val="single"/>
              </w:rPr>
              <w:t>Состоит из следующих разделов:</w:t>
            </w:r>
          </w:p>
          <w:p w14:paraId="3D706803" w14:textId="77777777" w:rsidR="00C948B1" w:rsidRPr="00855AE2" w:rsidRDefault="00C948B1" w:rsidP="00221A9E">
            <w:r w:rsidRPr="00855AE2">
              <w:rPr>
                <w:b/>
              </w:rPr>
              <w:t xml:space="preserve">1. Нормы, правила, стандарты и законодательство по техническому регулированию </w:t>
            </w:r>
            <w:r w:rsidRPr="00855AE2">
              <w:t>- представляет собой электронную библиотеку действующих правовых актов и нормативно-технических документов, регламентирующих вопросы технического регулирования. Кроме этого, в информационном разделе представлены документы, регламентирующие порядок организации и осуществления повседневной деятельности предприятий и организаций различных отраслей экономики, включая узкоспециализированные вопросы деятельности различных отраслей.</w:t>
            </w:r>
          </w:p>
          <w:p w14:paraId="1C53220B" w14:textId="77777777" w:rsidR="00C948B1" w:rsidRPr="00855AE2" w:rsidRDefault="00C948B1" w:rsidP="00221A9E">
            <w:r w:rsidRPr="00855AE2">
              <w:rPr>
                <w:b/>
              </w:rPr>
              <w:t>2. Классификаторы России</w:t>
            </w:r>
            <w:r w:rsidRPr="00855AE2">
              <w:t xml:space="preserve"> - Содержит Общероссийские и Межгосударственные классификаторы</w:t>
            </w:r>
          </w:p>
          <w:p w14:paraId="3C4DC980" w14:textId="77777777" w:rsidR="00C948B1" w:rsidRPr="00855AE2" w:rsidRDefault="00C948B1" w:rsidP="00221A9E">
            <w:r w:rsidRPr="00855AE2">
              <w:rPr>
                <w:b/>
              </w:rPr>
              <w:t>3. Указатель стандартов</w:t>
            </w:r>
            <w:r w:rsidRPr="00855AE2">
              <w:t xml:space="preserve"> - Картотека национальных стандартов из информационного фонда «</w:t>
            </w:r>
            <w:proofErr w:type="spellStart"/>
            <w:r w:rsidRPr="00855AE2">
              <w:t>Техэксперт</w:t>
            </w:r>
            <w:proofErr w:type="spellEnd"/>
            <w:r w:rsidRPr="00855AE2">
              <w:t>», действующих, а также еще не вступивших в силу на территории Российской Федерации. Часть карточек представлена с аннотациями, содержащими краткую информацию о документе, в том числе «историю документа» — сведения об отменах, внесенных изменениях и поправках.</w:t>
            </w:r>
          </w:p>
          <w:p w14:paraId="0F38149C" w14:textId="77777777" w:rsidR="00C948B1" w:rsidRPr="00855AE2" w:rsidRDefault="00C948B1" w:rsidP="00221A9E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Pr="00855AE2">
              <w:rPr>
                <w:b/>
              </w:rPr>
              <w:t xml:space="preserve">Справочник по аккредитации – </w:t>
            </w:r>
            <w:r w:rsidRPr="00855AE2">
              <w:t xml:space="preserve">раздел посвящен правовым, техническим и организационным вопросам, регулирующим подтверждение соответствия испытательных лабораторий (центров) критериям аккредитации и требованиям стандартов системы менеджмента качества. Справочная информация сформирована на основе действующих нормативных правовых и технических документов в сфере аккредитации, </w:t>
            </w:r>
            <w:r w:rsidRPr="00855AE2">
              <w:lastRenderedPageBreak/>
              <w:t>стандартизации и технического регулирования.</w:t>
            </w:r>
          </w:p>
          <w:p w14:paraId="757B67BB" w14:textId="77777777" w:rsidR="00C948B1" w:rsidRPr="00855AE2" w:rsidRDefault="00C948B1" w:rsidP="00221A9E">
            <w:r w:rsidRPr="00855AE2">
              <w:rPr>
                <w:b/>
              </w:rPr>
              <w:t>5. Комментарии, статьи, консультации в области стандартизации и метрологии</w:t>
            </w:r>
            <w:r w:rsidRPr="00855AE2">
              <w:t>- Раздел регулярно пополняется новыми аналитическими материалами, научно-технической информацией, комментариями, статьями и консультациями по различным вопросам стандартизации и метрологии.   Указанные материалы являются авторскими и не носят официального характера. Они могут быть использованы в качестве дополнительного средства уяснения правовой нормы и должны рассматриваться в совокупности с действующими нормативными актами и их официальными разъяснениями по конкретной проблеме.</w:t>
            </w:r>
          </w:p>
          <w:p w14:paraId="1A476094" w14:textId="77777777" w:rsidR="00C948B1" w:rsidRPr="00855AE2" w:rsidRDefault="00C948B1" w:rsidP="00221A9E">
            <w:r w:rsidRPr="00855AE2">
              <w:rPr>
                <w:b/>
              </w:rPr>
              <w:t>6. Проекты документов по техническому регулированию и стандартизации</w:t>
            </w:r>
            <w:r w:rsidRPr="00855AE2">
              <w:t xml:space="preserve"> - база данных с проектами документов по техническому регулированию и стандартизации, предназначенный для ознакомления с текстами разрабатываемых проектов документов по стандартизации, а также получения необходимой информации о проекте (сведения о</w:t>
            </w:r>
            <w:r>
              <w:t xml:space="preserve"> сроках публичного обсуждения, </w:t>
            </w:r>
            <w:r w:rsidRPr="00855AE2">
              <w:t>контактах разработчика и др.)</w:t>
            </w:r>
          </w:p>
        </w:tc>
        <w:tc>
          <w:tcPr>
            <w:tcW w:w="2162" w:type="dxa"/>
            <w:vAlign w:val="center"/>
          </w:tcPr>
          <w:p w14:paraId="3F50DA1E" w14:textId="77777777" w:rsidR="00C948B1" w:rsidRPr="00855AE2" w:rsidRDefault="00C948B1" w:rsidP="00221A9E">
            <w:pPr>
              <w:pStyle w:val="2c"/>
              <w:jc w:val="center"/>
              <w:rPr>
                <w:b/>
                <w:color w:val="000000"/>
                <w:sz w:val="22"/>
                <w:szCs w:val="22"/>
              </w:rPr>
            </w:pPr>
            <w:r w:rsidRPr="00855AE2">
              <w:rPr>
                <w:b/>
                <w:sz w:val="22"/>
                <w:szCs w:val="22"/>
              </w:rPr>
              <w:lastRenderedPageBreak/>
              <w:t>1 раза в день</w:t>
            </w:r>
          </w:p>
        </w:tc>
        <w:tc>
          <w:tcPr>
            <w:tcW w:w="1577" w:type="dxa"/>
            <w:vAlign w:val="center"/>
          </w:tcPr>
          <w:p w14:paraId="1BCC8E43" w14:textId="77777777" w:rsidR="00C948B1" w:rsidRPr="00855AE2" w:rsidRDefault="00C948B1" w:rsidP="00221A9E">
            <w:pPr>
              <w:pStyle w:val="2c"/>
              <w:jc w:val="center"/>
              <w:rPr>
                <w:b/>
                <w:sz w:val="22"/>
                <w:szCs w:val="22"/>
              </w:rPr>
            </w:pPr>
            <w:r w:rsidRPr="00855AE2">
              <w:rPr>
                <w:b/>
                <w:sz w:val="22"/>
                <w:szCs w:val="22"/>
              </w:rPr>
              <w:t>1</w:t>
            </w:r>
          </w:p>
        </w:tc>
      </w:tr>
    </w:tbl>
    <w:p w14:paraId="1ECB7522" w14:textId="77777777" w:rsidR="00C948B1" w:rsidRDefault="00C948B1" w:rsidP="00C948B1">
      <w:pPr>
        <w:pStyle w:val="2"/>
        <w:widowControl w:val="0"/>
        <w:numPr>
          <w:ilvl w:val="0"/>
          <w:numId w:val="0"/>
        </w:numPr>
        <w:spacing w:before="0" w:after="0"/>
        <w:ind w:left="360" w:hanging="360"/>
        <w:jc w:val="both"/>
        <w:rPr>
          <w:bCs/>
          <w:sz w:val="22"/>
          <w:szCs w:val="22"/>
        </w:rPr>
      </w:pPr>
    </w:p>
    <w:p w14:paraId="7E5952D1" w14:textId="77777777" w:rsidR="00C948B1" w:rsidRPr="00855AE2" w:rsidRDefault="00C948B1" w:rsidP="00C948B1">
      <w:pPr>
        <w:pStyle w:val="2"/>
        <w:widowControl w:val="0"/>
        <w:numPr>
          <w:ilvl w:val="0"/>
          <w:numId w:val="0"/>
        </w:numPr>
        <w:spacing w:before="0"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</w:t>
      </w:r>
      <w:r w:rsidRPr="00855AE2">
        <w:rPr>
          <w:bCs/>
          <w:sz w:val="22"/>
          <w:szCs w:val="22"/>
        </w:rPr>
        <w:t>. Характеристика экземпляров информационно-справочных систем (ИСС) «</w:t>
      </w:r>
      <w:proofErr w:type="spellStart"/>
      <w:r w:rsidRPr="00855AE2">
        <w:rPr>
          <w:bCs/>
          <w:sz w:val="22"/>
          <w:szCs w:val="22"/>
        </w:rPr>
        <w:t>Техэксперт</w:t>
      </w:r>
      <w:proofErr w:type="spellEnd"/>
      <w:r w:rsidRPr="00855AE2">
        <w:rPr>
          <w:bCs/>
          <w:sz w:val="22"/>
          <w:szCs w:val="22"/>
        </w:rPr>
        <w:t>», порядок оказания услуг.</w:t>
      </w:r>
    </w:p>
    <w:p w14:paraId="43CB2857" w14:textId="77777777" w:rsidR="00C948B1" w:rsidRPr="00855AE2" w:rsidRDefault="00C948B1" w:rsidP="00C948B1">
      <w:pPr>
        <w:pStyle w:val="faxblanc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</w:t>
      </w:r>
      <w:r w:rsidRPr="00855AE2">
        <w:rPr>
          <w:rFonts w:ascii="Times New Roman" w:hAnsi="Times New Roman"/>
          <w:sz w:val="22"/>
          <w:szCs w:val="22"/>
        </w:rPr>
        <w:t xml:space="preserve">.1. Характеристика ИСС </w:t>
      </w:r>
    </w:p>
    <w:p w14:paraId="63D77ABA" w14:textId="77777777" w:rsidR="00C948B1" w:rsidRPr="00855AE2" w:rsidRDefault="00C948B1" w:rsidP="00C948B1">
      <w:pPr>
        <w:pStyle w:val="faxblanc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5.1.1. </w:t>
      </w:r>
      <w:r w:rsidRPr="00855AE2">
        <w:rPr>
          <w:rFonts w:ascii="Times New Roman" w:hAnsi="Times New Roman"/>
          <w:sz w:val="22"/>
          <w:szCs w:val="22"/>
        </w:rPr>
        <w:t>ИСС должна содержать:</w:t>
      </w:r>
    </w:p>
    <w:p w14:paraId="5C8C2BB4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bCs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t>-тексты нормативно-технических документов;</w:t>
      </w:r>
    </w:p>
    <w:p w14:paraId="08757515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bCs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t>-тексты нормативно-правовых документов</w:t>
      </w:r>
    </w:p>
    <w:p w14:paraId="1D194E32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bCs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t>- методическую и справочную информацию;</w:t>
      </w:r>
    </w:p>
    <w:p w14:paraId="6ED9840A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bCs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t>- редакции документов;</w:t>
      </w:r>
    </w:p>
    <w:p w14:paraId="29AB7676" w14:textId="77777777" w:rsidR="00C948B1" w:rsidRPr="00855AE2" w:rsidRDefault="00C948B1" w:rsidP="00C948B1">
      <w:pPr>
        <w:pStyle w:val="faxblanc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</w:t>
      </w:r>
      <w:r w:rsidRPr="00855AE2">
        <w:rPr>
          <w:rFonts w:ascii="Times New Roman" w:hAnsi="Times New Roman"/>
          <w:sz w:val="22"/>
          <w:szCs w:val="22"/>
        </w:rPr>
        <w:t>.1.2. ИСС должна гарантировать достоверность информации, а также поддержание документов в актуальном состоянии с учетом изменений и дополнений действующего законодательства Российской Федерации.</w:t>
      </w:r>
    </w:p>
    <w:p w14:paraId="31EC460A" w14:textId="77777777" w:rsidR="00C948B1" w:rsidRPr="00855AE2" w:rsidRDefault="00C948B1" w:rsidP="00C948B1">
      <w:pPr>
        <w:pStyle w:val="faxblanc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</w:t>
      </w:r>
      <w:r w:rsidRPr="00855AE2">
        <w:rPr>
          <w:rFonts w:ascii="Times New Roman" w:hAnsi="Times New Roman"/>
          <w:sz w:val="22"/>
          <w:szCs w:val="22"/>
        </w:rPr>
        <w:t>.1.3. Информационное сопровождение должно предусматривать:</w:t>
      </w:r>
    </w:p>
    <w:p w14:paraId="5047B7D0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bCs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t xml:space="preserve">- ограничение по количеству открываемых документов в течение 30(31) календарных дней составляет 350 документов </w:t>
      </w:r>
    </w:p>
    <w:p w14:paraId="6A6379A8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bCs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t>- ограничение по количеству поисковых запросов в течение 30(31) календарных дней составляет 3500 запросов</w:t>
      </w:r>
    </w:p>
    <w:p w14:paraId="053F0CBC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bCs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t>- ограничение по количеству сохраненных и/или распечатанных документов в течение 30(31) календарных дней составляет 3500 документов</w:t>
      </w:r>
    </w:p>
    <w:p w14:paraId="5ED82E95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bCs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t>- предоставление возможности получения Заказчиком (представителем Заказчика) консультаций по работе экземпляра ИСС по телефону и/или в офисе Исполнителя;</w:t>
      </w:r>
    </w:p>
    <w:p w14:paraId="2680035D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bCs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t>- наличие быстрой мобильной связи с сервисным специалистом;</w:t>
      </w:r>
    </w:p>
    <w:p w14:paraId="180DDC95" w14:textId="77777777" w:rsidR="00C948B1" w:rsidRPr="00855AE2" w:rsidRDefault="00C948B1" w:rsidP="00C948B1">
      <w:pPr>
        <w:pStyle w:val="faxblanc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</w:t>
      </w:r>
      <w:r w:rsidRPr="00855AE2">
        <w:rPr>
          <w:rFonts w:ascii="Times New Roman" w:hAnsi="Times New Roman"/>
          <w:sz w:val="22"/>
          <w:szCs w:val="22"/>
        </w:rPr>
        <w:t>.1.4. ИСС должна иметь развитый пользовательский сервис и обеспечивать:</w:t>
      </w:r>
    </w:p>
    <w:p w14:paraId="66D3F2C7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bCs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t>- поиск документов по атрибутам, тематике или контексту одновременно по всем разделам информационного массива;</w:t>
      </w:r>
    </w:p>
    <w:p w14:paraId="6C15B467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bCs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t xml:space="preserve">- поиск документов на обычном языке пользователя </w:t>
      </w:r>
    </w:p>
    <w:p w14:paraId="17B6B3C7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bCs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lastRenderedPageBreak/>
        <w:t>- возможность создания закладок и папок пользователя;</w:t>
      </w:r>
    </w:p>
    <w:p w14:paraId="571BA38C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bCs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t>- наглядное информирование об изменениях в правовых нормативных документах;</w:t>
      </w:r>
    </w:p>
    <w:p w14:paraId="5A5E0BEC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bCs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t>- развитые средства навигации по тексту документа (выделение фрагментов текста, выделение терминов, поиск по тексту документа, установка закладок пользователя);</w:t>
      </w:r>
    </w:p>
    <w:p w14:paraId="64FC434F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bCs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t>- наличие прямых (упомянутых в тексте документа) и обратных (не упомянутых в тексте документа) ссылок на связанные документы, систематизацию связей, быстрый переход между документами по ссылкам;</w:t>
      </w:r>
    </w:p>
    <w:p w14:paraId="3CAF2117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bCs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t xml:space="preserve">- возможность сохранения документов в формате </w:t>
      </w:r>
      <w:proofErr w:type="spellStart"/>
      <w:r w:rsidRPr="00855AE2">
        <w:rPr>
          <w:rFonts w:ascii="Times New Roman" w:hAnsi="Times New Roman"/>
          <w:sz w:val="22"/>
          <w:szCs w:val="22"/>
        </w:rPr>
        <w:t>Microsoft</w:t>
      </w:r>
      <w:proofErr w:type="spellEnd"/>
      <w:r w:rsidRPr="00855AE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5AE2">
        <w:rPr>
          <w:rFonts w:ascii="Times New Roman" w:hAnsi="Times New Roman"/>
          <w:sz w:val="22"/>
          <w:szCs w:val="22"/>
        </w:rPr>
        <w:t>Word</w:t>
      </w:r>
      <w:proofErr w:type="spellEnd"/>
      <w:r w:rsidRPr="00855AE2">
        <w:rPr>
          <w:rFonts w:ascii="Times New Roman" w:hAnsi="Times New Roman"/>
          <w:sz w:val="22"/>
          <w:szCs w:val="22"/>
        </w:rPr>
        <w:t xml:space="preserve"> и </w:t>
      </w:r>
      <w:proofErr w:type="spellStart"/>
      <w:r w:rsidRPr="00855AE2">
        <w:rPr>
          <w:rFonts w:ascii="Times New Roman" w:hAnsi="Times New Roman"/>
          <w:sz w:val="22"/>
          <w:szCs w:val="22"/>
        </w:rPr>
        <w:t>Microsoft</w:t>
      </w:r>
      <w:proofErr w:type="spellEnd"/>
      <w:r w:rsidRPr="00855AE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5AE2">
        <w:rPr>
          <w:rFonts w:ascii="Times New Roman" w:hAnsi="Times New Roman"/>
          <w:sz w:val="22"/>
          <w:szCs w:val="22"/>
        </w:rPr>
        <w:t>Excel</w:t>
      </w:r>
      <w:proofErr w:type="spellEnd"/>
      <w:r w:rsidRPr="00855AE2">
        <w:rPr>
          <w:rFonts w:ascii="Times New Roman" w:hAnsi="Times New Roman"/>
          <w:sz w:val="22"/>
          <w:szCs w:val="22"/>
        </w:rPr>
        <w:t>.</w:t>
      </w:r>
    </w:p>
    <w:p w14:paraId="25953EB5" w14:textId="77777777" w:rsidR="00C948B1" w:rsidRPr="00855AE2" w:rsidRDefault="00C948B1" w:rsidP="00C948B1">
      <w:pPr>
        <w:pStyle w:val="faxblanc"/>
        <w:ind w:firstLine="142"/>
        <w:jc w:val="both"/>
        <w:rPr>
          <w:rFonts w:ascii="Times New Roman" w:hAnsi="Times New Roman"/>
          <w:sz w:val="22"/>
          <w:szCs w:val="22"/>
        </w:rPr>
      </w:pPr>
    </w:p>
    <w:p w14:paraId="699366F0" w14:textId="77777777" w:rsidR="00C948B1" w:rsidRPr="00855AE2" w:rsidRDefault="00C948B1" w:rsidP="00C948B1">
      <w:pPr>
        <w:pStyle w:val="faxblanc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</w:t>
      </w:r>
      <w:r w:rsidRPr="00855AE2">
        <w:rPr>
          <w:rFonts w:ascii="Times New Roman" w:hAnsi="Times New Roman"/>
          <w:sz w:val="22"/>
          <w:szCs w:val="22"/>
        </w:rPr>
        <w:t>.2. Перечень оказываемых услуг</w:t>
      </w:r>
    </w:p>
    <w:p w14:paraId="56E10670" w14:textId="77777777" w:rsidR="00C948B1" w:rsidRPr="00855AE2" w:rsidRDefault="00C948B1" w:rsidP="00C948B1">
      <w:pPr>
        <w:pStyle w:val="faxblanc"/>
        <w:spacing w:after="120"/>
        <w:ind w:firstLine="284"/>
        <w:jc w:val="both"/>
        <w:rPr>
          <w:rFonts w:ascii="Times New Roman" w:hAnsi="Times New Roman"/>
          <w:sz w:val="22"/>
          <w:szCs w:val="22"/>
        </w:rPr>
      </w:pPr>
      <w:r w:rsidRPr="00855AE2">
        <w:rPr>
          <w:rFonts w:ascii="Times New Roman" w:hAnsi="Times New Roman"/>
          <w:sz w:val="22"/>
          <w:szCs w:val="22"/>
        </w:rPr>
        <w:t>Инженером Исполнителя должен быть передан один пароль доступа к Интернет-ресурсу ИСС «</w:t>
      </w:r>
      <w:proofErr w:type="spellStart"/>
      <w:r w:rsidRPr="00855AE2">
        <w:rPr>
          <w:rFonts w:ascii="Times New Roman" w:hAnsi="Times New Roman"/>
          <w:sz w:val="22"/>
          <w:szCs w:val="22"/>
        </w:rPr>
        <w:t>Техэксперт</w:t>
      </w:r>
      <w:proofErr w:type="spellEnd"/>
      <w:r w:rsidRPr="00855AE2">
        <w:rPr>
          <w:rFonts w:ascii="Times New Roman" w:hAnsi="Times New Roman"/>
          <w:sz w:val="22"/>
          <w:szCs w:val="22"/>
        </w:rPr>
        <w:t>».</w:t>
      </w:r>
    </w:p>
    <w:p w14:paraId="11C0DD31" w14:textId="77777777" w:rsidR="00C948B1" w:rsidRPr="00A43875" w:rsidRDefault="00C948B1" w:rsidP="00C948B1">
      <w:pPr>
        <w:tabs>
          <w:tab w:val="left" w:pos="426"/>
        </w:tabs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5.3 </w:t>
      </w:r>
      <w:r w:rsidRPr="00A43875">
        <w:rPr>
          <w:rFonts w:eastAsia="Calibri"/>
        </w:rPr>
        <w:t>Требования к качеству оказываемых услуг:</w:t>
      </w:r>
    </w:p>
    <w:p w14:paraId="2EF266DC" w14:textId="77777777" w:rsidR="00C948B1" w:rsidRPr="00A43875" w:rsidRDefault="00C948B1" w:rsidP="00C948B1">
      <w:pPr>
        <w:tabs>
          <w:tab w:val="left" w:pos="426"/>
        </w:tabs>
        <w:jc w:val="both"/>
        <w:rPr>
          <w:rFonts w:eastAsia="Calibri"/>
          <w:color w:val="000000"/>
        </w:rPr>
      </w:pPr>
      <w:r w:rsidRPr="00A43875">
        <w:rPr>
          <w:rFonts w:eastAsia="Calibri"/>
          <w:color w:val="000000"/>
        </w:rPr>
        <w:tab/>
      </w:r>
      <w:r w:rsidRPr="00A43875">
        <w:rPr>
          <w:rFonts w:eastAsia="Calibri"/>
          <w:color w:val="000000"/>
        </w:rPr>
        <w:tab/>
      </w:r>
      <w:r w:rsidRPr="00A43875">
        <w:rPr>
          <w:rFonts w:eastAsia="Calibri"/>
        </w:rPr>
        <w:t>Участник закупки (исполнитель) обязан обеспечить взаимодействие и совместимость услуг по адаптации и сопровождению с:</w:t>
      </w:r>
    </w:p>
    <w:p w14:paraId="2460D965" w14:textId="77777777" w:rsidR="00C948B1" w:rsidRPr="00A43875" w:rsidRDefault="00C948B1" w:rsidP="00C948B1">
      <w:pPr>
        <w:tabs>
          <w:tab w:val="left" w:pos="426"/>
        </w:tabs>
        <w:jc w:val="both"/>
        <w:rPr>
          <w:rFonts w:eastAsia="Calibri"/>
          <w:color w:val="000000"/>
        </w:rPr>
      </w:pPr>
      <w:r w:rsidRPr="00A43875">
        <w:rPr>
          <w:rFonts w:eastAsia="Calibri"/>
          <w:color w:val="000000"/>
        </w:rPr>
        <w:tab/>
      </w:r>
      <w:r w:rsidRPr="00A43875">
        <w:rPr>
          <w:rFonts w:eastAsia="Calibri"/>
          <w:color w:val="000000"/>
        </w:rPr>
        <w:tab/>
      </w:r>
      <w:proofErr w:type="gramStart"/>
      <w:r w:rsidRPr="00A43875">
        <w:rPr>
          <w:rFonts w:eastAsia="Calibri"/>
        </w:rPr>
        <w:t>а</w:t>
      </w:r>
      <w:proofErr w:type="gramEnd"/>
      <w:r w:rsidRPr="00A43875">
        <w:rPr>
          <w:rFonts w:eastAsia="Calibri"/>
        </w:rPr>
        <w:t>) установленными у заказчика экземплярами ИСС «</w:t>
      </w:r>
      <w:proofErr w:type="spellStart"/>
      <w:r w:rsidRPr="00A43875">
        <w:rPr>
          <w:rFonts w:eastAsia="Calibri"/>
        </w:rPr>
        <w:t>Техэксперт</w:t>
      </w:r>
      <w:proofErr w:type="spellEnd"/>
      <w:r w:rsidRPr="00A43875">
        <w:rPr>
          <w:rFonts w:eastAsia="Calibri"/>
        </w:rPr>
        <w:t xml:space="preserve">: </w:t>
      </w:r>
      <w:r>
        <w:rPr>
          <w:rFonts w:eastAsia="Calibri"/>
        </w:rPr>
        <w:t>Л</w:t>
      </w:r>
      <w:r w:rsidRPr="00A43875">
        <w:rPr>
          <w:rFonts w:eastAsia="Calibri"/>
        </w:rPr>
        <w:t>аборатория</w:t>
      </w:r>
      <w:r>
        <w:rPr>
          <w:rFonts w:eastAsia="Calibri"/>
        </w:rPr>
        <w:t>. Инспекция. Сертификация</w:t>
      </w:r>
      <w:r w:rsidRPr="00A43875">
        <w:rPr>
          <w:rFonts w:eastAsia="Calibri"/>
        </w:rPr>
        <w:t>»;</w:t>
      </w:r>
    </w:p>
    <w:p w14:paraId="3280B881" w14:textId="77777777" w:rsidR="00C948B1" w:rsidRPr="00A43875" w:rsidRDefault="00C948B1" w:rsidP="00C948B1">
      <w:pPr>
        <w:tabs>
          <w:tab w:val="left" w:pos="426"/>
        </w:tabs>
        <w:jc w:val="both"/>
        <w:rPr>
          <w:rFonts w:eastAsia="Calibri"/>
          <w:color w:val="000000"/>
        </w:rPr>
      </w:pPr>
      <w:r w:rsidRPr="00A43875">
        <w:rPr>
          <w:rFonts w:eastAsia="Calibri"/>
          <w:color w:val="000000"/>
        </w:rPr>
        <w:tab/>
      </w:r>
      <w:r w:rsidRPr="00A43875">
        <w:rPr>
          <w:rFonts w:eastAsia="Calibri"/>
          <w:color w:val="000000"/>
        </w:rPr>
        <w:tab/>
      </w:r>
      <w:proofErr w:type="gramStart"/>
      <w:r w:rsidRPr="00A43875">
        <w:rPr>
          <w:rFonts w:eastAsia="Calibri"/>
        </w:rPr>
        <w:t>б)внутренними</w:t>
      </w:r>
      <w:proofErr w:type="gramEnd"/>
      <w:r w:rsidRPr="00A43875">
        <w:rPr>
          <w:rFonts w:eastAsia="Calibri"/>
        </w:rPr>
        <w:t xml:space="preserve"> информационными ресурсами заказчика, ранее самостоятельно подготовленными им с использованием технологий </w:t>
      </w:r>
      <w:proofErr w:type="spellStart"/>
      <w:r w:rsidRPr="00A43875">
        <w:rPr>
          <w:rFonts w:eastAsia="Calibri"/>
        </w:rPr>
        <w:t>Техэксперт</w:t>
      </w:r>
      <w:proofErr w:type="spellEnd"/>
      <w:r w:rsidRPr="00A43875">
        <w:rPr>
          <w:rFonts w:eastAsia="Calibri"/>
        </w:rPr>
        <w:t>, в том числе с:</w:t>
      </w:r>
    </w:p>
    <w:p w14:paraId="0F330B47" w14:textId="77777777" w:rsidR="00C948B1" w:rsidRPr="00A43875" w:rsidRDefault="00C948B1" w:rsidP="00C948B1">
      <w:pPr>
        <w:tabs>
          <w:tab w:val="left" w:pos="426"/>
        </w:tabs>
        <w:jc w:val="both"/>
        <w:rPr>
          <w:rFonts w:eastAsia="Calibri"/>
          <w:color w:val="000000"/>
        </w:rPr>
      </w:pPr>
      <w:r w:rsidRPr="00A43875">
        <w:rPr>
          <w:rFonts w:eastAsia="Calibri"/>
          <w:color w:val="000000"/>
        </w:rPr>
        <w:tab/>
      </w:r>
      <w:r w:rsidRPr="00A43875">
        <w:rPr>
          <w:rFonts w:eastAsia="Calibri"/>
          <w:color w:val="000000"/>
        </w:rPr>
        <w:tab/>
      </w:r>
      <w:r w:rsidRPr="00A43875">
        <w:rPr>
          <w:rFonts w:eastAsia="Calibri"/>
        </w:rPr>
        <w:t xml:space="preserve">- подборками документов заказчика «папки пользователя», перечнями документов «на контроле», комментариями и закладками заказчика в текстах документов ИСС </w:t>
      </w:r>
      <w:proofErr w:type="spellStart"/>
      <w:r w:rsidRPr="00A43875">
        <w:rPr>
          <w:rFonts w:eastAsia="Calibri"/>
        </w:rPr>
        <w:t>Техэксперт</w:t>
      </w:r>
      <w:proofErr w:type="spellEnd"/>
      <w:r w:rsidRPr="00A43875">
        <w:rPr>
          <w:rFonts w:eastAsia="Calibri"/>
        </w:rPr>
        <w:t>;</w:t>
      </w:r>
    </w:p>
    <w:p w14:paraId="3444512D" w14:textId="77777777" w:rsidR="00C948B1" w:rsidRPr="00A43875" w:rsidRDefault="00C948B1" w:rsidP="00C948B1">
      <w:pPr>
        <w:tabs>
          <w:tab w:val="left" w:pos="426"/>
        </w:tabs>
        <w:jc w:val="both"/>
        <w:rPr>
          <w:rFonts w:eastAsia="Calibri"/>
          <w:color w:val="000000"/>
        </w:rPr>
      </w:pPr>
      <w:r w:rsidRPr="00A43875">
        <w:rPr>
          <w:rFonts w:eastAsia="Calibri"/>
          <w:color w:val="000000"/>
        </w:rPr>
        <w:tab/>
      </w:r>
      <w:r w:rsidRPr="00A43875">
        <w:rPr>
          <w:rFonts w:eastAsia="Calibri"/>
          <w:color w:val="000000"/>
        </w:rPr>
        <w:tab/>
      </w:r>
      <w:r w:rsidRPr="00A43875">
        <w:rPr>
          <w:rFonts w:eastAsia="Calibri"/>
        </w:rPr>
        <w:t xml:space="preserve">- в материалах заказчика интегрированных с ИСС </w:t>
      </w:r>
      <w:proofErr w:type="spellStart"/>
      <w:r w:rsidRPr="00A43875">
        <w:rPr>
          <w:rFonts w:eastAsia="Calibri"/>
        </w:rPr>
        <w:t>Техэксперт</w:t>
      </w:r>
      <w:proofErr w:type="spellEnd"/>
      <w:r w:rsidRPr="00A43875">
        <w:rPr>
          <w:rFonts w:eastAsia="Calibri"/>
        </w:rPr>
        <w:t>, по средствам гипертекстовых ссылок.</w:t>
      </w:r>
    </w:p>
    <w:p w14:paraId="3BEAEF88" w14:textId="77777777" w:rsidR="00C948B1" w:rsidRPr="00A43875" w:rsidRDefault="00C948B1" w:rsidP="00C948B1">
      <w:pPr>
        <w:ind w:firstLine="708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6. </w:t>
      </w:r>
      <w:r w:rsidRPr="00A43875">
        <w:rPr>
          <w:rFonts w:eastAsia="Calibri"/>
          <w:color w:val="000000"/>
        </w:rPr>
        <w:t xml:space="preserve"> Мероприятия по обеспечению качества:</w:t>
      </w:r>
    </w:p>
    <w:p w14:paraId="3EF4197C" w14:textId="77777777" w:rsidR="00C948B1" w:rsidRPr="00A43875" w:rsidRDefault="00C948B1" w:rsidP="00C948B1">
      <w:pPr>
        <w:ind w:firstLine="708"/>
        <w:jc w:val="both"/>
        <w:rPr>
          <w:rFonts w:eastAsia="Calibri"/>
          <w:color w:val="000000"/>
        </w:rPr>
      </w:pPr>
      <w:r w:rsidRPr="00A43875">
        <w:rPr>
          <w:rFonts w:eastAsia="Calibri"/>
          <w:color w:val="000000"/>
        </w:rPr>
        <w:t>Система менеджмента качества применительно к разработке программного обеспечения, обработке данных, созданию и сопровождению информационных продуктов (баз данных) должна соответствовать ГОСТ ИСО 9001-2015.</w:t>
      </w:r>
    </w:p>
    <w:p w14:paraId="35828529" w14:textId="77777777" w:rsidR="00C948B1" w:rsidRPr="00A43875" w:rsidRDefault="00C948B1" w:rsidP="00C948B1">
      <w:pPr>
        <w:ind w:firstLine="708"/>
        <w:jc w:val="both"/>
        <w:rPr>
          <w:rFonts w:eastAsia="Calibri"/>
          <w:color w:val="000000"/>
        </w:rPr>
      </w:pPr>
      <w:r w:rsidRPr="00A43875">
        <w:rPr>
          <w:rFonts w:eastAsia="Calibri"/>
          <w:color w:val="000000"/>
        </w:rPr>
        <w:t>Программный продукт должен соответствовать требованиям нормативных документов:</w:t>
      </w:r>
      <w:r w:rsidRPr="00A43875">
        <w:rPr>
          <w:rFonts w:ascii="Arial" w:eastAsia="Calibri" w:hAnsi="Arial" w:cs="Arial"/>
          <w:color w:val="333333"/>
          <w:sz w:val="16"/>
          <w:szCs w:val="16"/>
          <w:shd w:val="clear" w:color="auto" w:fill="FFFFFF"/>
        </w:rPr>
        <w:t xml:space="preserve"> </w:t>
      </w:r>
      <w:r w:rsidRPr="00A43875">
        <w:rPr>
          <w:rFonts w:eastAsia="Calibri"/>
          <w:color w:val="333333"/>
          <w:shd w:val="clear" w:color="auto" w:fill="FFFFFF"/>
        </w:rPr>
        <w:t>ГОСТ</w:t>
      </w:r>
      <w:r w:rsidRPr="00A43875">
        <w:rPr>
          <w:rFonts w:ascii="Arial" w:eastAsia="Calibri" w:hAnsi="Arial" w:cs="Arial"/>
          <w:color w:val="333333"/>
          <w:sz w:val="16"/>
          <w:szCs w:val="16"/>
          <w:shd w:val="clear" w:color="auto" w:fill="FFFFFF"/>
        </w:rPr>
        <w:t xml:space="preserve"> </w:t>
      </w:r>
      <w:r w:rsidRPr="00A43875">
        <w:rPr>
          <w:rFonts w:eastAsia="Calibri"/>
          <w:color w:val="333333"/>
          <w:shd w:val="clear" w:color="auto" w:fill="FFFFFF"/>
        </w:rPr>
        <w:t xml:space="preserve">34.201-2020 </w:t>
      </w:r>
      <w:r w:rsidRPr="00A43875">
        <w:rPr>
          <w:rFonts w:eastAsia="Calibri"/>
          <w:color w:val="000000"/>
        </w:rPr>
        <w:t xml:space="preserve">(раздел 1, таблица 2), ГОСТ 28195-89 (таблица1, </w:t>
      </w:r>
      <w:proofErr w:type="spellStart"/>
      <w:r w:rsidRPr="00A43875">
        <w:rPr>
          <w:rFonts w:eastAsia="Calibri"/>
          <w:color w:val="000000"/>
        </w:rPr>
        <w:t>п.п</w:t>
      </w:r>
      <w:proofErr w:type="spellEnd"/>
      <w:r w:rsidRPr="00A43875">
        <w:rPr>
          <w:rFonts w:eastAsia="Calibri"/>
          <w:color w:val="000000"/>
        </w:rPr>
        <w:t>. 1, 3, 4, 5, 6), ГОСТ Р ИСО/МЭК 9126-93 (раздел 4).</w:t>
      </w:r>
    </w:p>
    <w:p w14:paraId="6B3B4AF0" w14:textId="77777777" w:rsidR="00C948B1" w:rsidRPr="00A43875" w:rsidRDefault="00C948B1" w:rsidP="00C948B1">
      <w:pPr>
        <w:ind w:firstLine="708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7.</w:t>
      </w:r>
      <w:r w:rsidRPr="00A43875">
        <w:rPr>
          <w:rFonts w:eastAsia="Calibri"/>
          <w:color w:val="000000"/>
        </w:rPr>
        <w:t xml:space="preserve"> Услуги должны соответствовать требованиям и положениям действующих нормативных документов, а также требованиям, предъявляемым правообладателем, которым является АО «Кодекс», к данным услугам, подтвержденным наличием свидетельства о праве на использование программ для ЭВМ и баз данных, составляющих ИСС «</w:t>
      </w:r>
      <w:proofErr w:type="spellStart"/>
      <w:r w:rsidRPr="00A43875">
        <w:rPr>
          <w:rFonts w:eastAsia="Calibri"/>
          <w:color w:val="000000"/>
        </w:rPr>
        <w:t>Техэксперт</w:t>
      </w:r>
      <w:proofErr w:type="spellEnd"/>
      <w:r w:rsidRPr="00A43875">
        <w:rPr>
          <w:rFonts w:eastAsia="Calibri"/>
          <w:color w:val="000000"/>
        </w:rPr>
        <w:t xml:space="preserve">». </w:t>
      </w:r>
    </w:p>
    <w:p w14:paraId="5CB6B93F" w14:textId="77777777" w:rsidR="00C948B1" w:rsidRPr="00A43875" w:rsidRDefault="00C948B1" w:rsidP="00C948B1">
      <w:pPr>
        <w:ind w:firstLine="708"/>
        <w:jc w:val="both"/>
        <w:rPr>
          <w:rFonts w:eastAsia="Calibri"/>
          <w:color w:val="000000"/>
        </w:rPr>
      </w:pPr>
      <w:r w:rsidRPr="00A43875">
        <w:rPr>
          <w:rFonts w:eastAsia="Calibri"/>
          <w:color w:val="000000"/>
        </w:rPr>
        <w:t>Исполнитель в течение 2 (двух) дней со дня заключения контракта представляет Заказчику свидетельство о праве на использование программ для ЭВМ и баз данных, составляющих ИСС «</w:t>
      </w:r>
      <w:proofErr w:type="spellStart"/>
      <w:r w:rsidRPr="00A43875">
        <w:rPr>
          <w:rFonts w:eastAsia="Calibri"/>
          <w:color w:val="000000"/>
        </w:rPr>
        <w:t>Техэксперт</w:t>
      </w:r>
      <w:proofErr w:type="spellEnd"/>
      <w:r w:rsidRPr="00A43875">
        <w:rPr>
          <w:rFonts w:eastAsia="Calibri"/>
          <w:color w:val="000000"/>
        </w:rPr>
        <w:t>».</w:t>
      </w:r>
    </w:p>
    <w:p w14:paraId="68ED7AA1" w14:textId="77777777" w:rsidR="00C948B1" w:rsidRPr="00A43875" w:rsidRDefault="00C948B1" w:rsidP="00C948B1">
      <w:pPr>
        <w:ind w:firstLine="708"/>
        <w:jc w:val="both"/>
        <w:rPr>
          <w:rFonts w:eastAsia="Calibri"/>
        </w:rPr>
      </w:pPr>
      <w:r>
        <w:rPr>
          <w:rFonts w:eastAsia="Calibri"/>
          <w:color w:val="000000"/>
        </w:rPr>
        <w:t>8</w:t>
      </w:r>
      <w:r w:rsidRPr="00A43875">
        <w:rPr>
          <w:rFonts w:eastAsia="Calibri"/>
          <w:color w:val="000000"/>
        </w:rPr>
        <w:t xml:space="preserve">. </w:t>
      </w:r>
      <w:r w:rsidRPr="00A43875">
        <w:rPr>
          <w:rFonts w:eastAsia="Calibri"/>
        </w:rPr>
        <w:t xml:space="preserve">Заказчик вправе переносить экземпляр ИСС </w:t>
      </w:r>
      <w:r w:rsidRPr="00A43875">
        <w:rPr>
          <w:rFonts w:eastAsia="Calibri"/>
          <w:color w:val="000000"/>
        </w:rPr>
        <w:t>«</w:t>
      </w:r>
      <w:proofErr w:type="spellStart"/>
      <w:r w:rsidRPr="00A43875">
        <w:rPr>
          <w:rFonts w:eastAsia="Calibri"/>
          <w:color w:val="000000"/>
        </w:rPr>
        <w:t>Техэксперт</w:t>
      </w:r>
      <w:proofErr w:type="spellEnd"/>
      <w:r w:rsidRPr="00A43875">
        <w:rPr>
          <w:rFonts w:eastAsia="Calibri"/>
          <w:color w:val="000000"/>
        </w:rPr>
        <w:t>»</w:t>
      </w:r>
      <w:r w:rsidRPr="00A43875">
        <w:rPr>
          <w:rFonts w:eastAsia="Calibri"/>
        </w:rPr>
        <w:t xml:space="preserve"> на другой компьютер. Перенос подразумевает удаление экземпляра ИСС с прежнего компьютера. Исполнитель обязан по требованию Заказчика перерегистрировать экземпляр ИСС.</w:t>
      </w:r>
    </w:p>
    <w:p w14:paraId="79865D08" w14:textId="77777777" w:rsidR="00C948B1" w:rsidRPr="00A43875" w:rsidRDefault="00C948B1" w:rsidP="00C948B1">
      <w:pPr>
        <w:ind w:firstLine="708"/>
        <w:jc w:val="both"/>
        <w:rPr>
          <w:rFonts w:eastAsia="Calibri"/>
          <w:color w:val="000000"/>
        </w:rPr>
      </w:pPr>
      <w:r>
        <w:rPr>
          <w:rFonts w:eastAsia="Calibri"/>
        </w:rPr>
        <w:t>9</w:t>
      </w:r>
      <w:r w:rsidRPr="00A43875">
        <w:rPr>
          <w:rFonts w:eastAsia="Calibri"/>
        </w:rPr>
        <w:t>. Заказчик вправе в любое время заблокировать учетную запись путем смены ее реквизитов.</w:t>
      </w:r>
    </w:p>
    <w:p w14:paraId="32AC0759" w14:textId="77777777" w:rsidR="00C948B1" w:rsidRPr="00A43875" w:rsidRDefault="00C948B1" w:rsidP="00C948B1">
      <w:pPr>
        <w:ind w:firstLine="708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10</w:t>
      </w:r>
      <w:r w:rsidRPr="00A43875">
        <w:rPr>
          <w:rFonts w:eastAsia="Calibri"/>
          <w:color w:val="000000"/>
        </w:rPr>
        <w:t xml:space="preserve">. Справочно-информационная система должна быть совместима с операционной системой </w:t>
      </w:r>
      <w:proofErr w:type="spellStart"/>
      <w:r w:rsidRPr="00A43875">
        <w:rPr>
          <w:rFonts w:eastAsia="Calibri"/>
          <w:color w:val="000000"/>
        </w:rPr>
        <w:t>Windows</w:t>
      </w:r>
      <w:proofErr w:type="spellEnd"/>
      <w:r w:rsidRPr="00A43875">
        <w:rPr>
          <w:rFonts w:eastAsia="Calibri"/>
          <w:color w:val="000000"/>
        </w:rPr>
        <w:t xml:space="preserve"> используемой Заказчиком.</w:t>
      </w:r>
    </w:p>
    <w:p w14:paraId="0CA2BC86" w14:textId="77777777" w:rsidR="00C948B1" w:rsidRPr="00A43875" w:rsidRDefault="00C948B1" w:rsidP="00C948B1">
      <w:pPr>
        <w:ind w:firstLine="708"/>
        <w:jc w:val="both"/>
        <w:rPr>
          <w:rFonts w:eastAsia="Calibri"/>
        </w:rPr>
      </w:pPr>
      <w:r w:rsidRPr="00A43875">
        <w:rPr>
          <w:rFonts w:eastAsia="Calibri"/>
        </w:rPr>
        <w:t>1</w:t>
      </w:r>
      <w:r>
        <w:rPr>
          <w:rFonts w:eastAsia="Calibri"/>
        </w:rPr>
        <w:t>1</w:t>
      </w:r>
      <w:r w:rsidRPr="00A43875">
        <w:rPr>
          <w:rFonts w:eastAsia="Calibri"/>
        </w:rPr>
        <w:t>. Требование к исполнителю</w:t>
      </w:r>
    </w:p>
    <w:p w14:paraId="3F75D28F" w14:textId="0C90410F" w:rsidR="00A83200" w:rsidRPr="00C948B1" w:rsidRDefault="00C948B1" w:rsidP="00C948B1">
      <w:pPr>
        <w:ind w:firstLine="708"/>
        <w:jc w:val="both"/>
        <w:rPr>
          <w:rFonts w:eastAsia="Calibri"/>
        </w:rPr>
        <w:sectPr w:rsidR="00A83200" w:rsidRPr="00C948B1" w:rsidSect="00845E39">
          <w:headerReference w:type="even" r:id="rId12"/>
          <w:headerReference w:type="default" r:id="rId13"/>
          <w:headerReference w:type="first" r:id="rId14"/>
          <w:pgSz w:w="11906" w:h="16838"/>
          <w:pgMar w:top="426" w:right="1134" w:bottom="284" w:left="1134" w:header="0" w:footer="0" w:gutter="0"/>
          <w:pgNumType w:start="1"/>
          <w:cols w:space="720"/>
          <w:formProt w:val="0"/>
          <w:docGrid w:linePitch="360"/>
        </w:sectPr>
      </w:pPr>
      <w:r w:rsidRPr="00A43875">
        <w:rPr>
          <w:rFonts w:eastAsia="Calibri"/>
        </w:rPr>
        <w:t xml:space="preserve">Наличие у участника закупки (исполнителя) при исполнении контракта документа, подтверждающего обладание исключительными правами на программное обеспечение </w:t>
      </w:r>
      <w:r w:rsidRPr="00A43875">
        <w:rPr>
          <w:rFonts w:eastAsia="Calibri"/>
          <w:color w:val="000000"/>
        </w:rPr>
        <w:t>информационной справочной системы «</w:t>
      </w:r>
      <w:proofErr w:type="spellStart"/>
      <w:r w:rsidRPr="00A43875">
        <w:rPr>
          <w:rFonts w:eastAsia="Calibri"/>
          <w:color w:val="000000"/>
        </w:rPr>
        <w:t>Техэксперт</w:t>
      </w:r>
      <w:proofErr w:type="spellEnd"/>
      <w:r w:rsidRPr="00A43875">
        <w:rPr>
          <w:rFonts w:eastAsia="Calibri"/>
          <w:color w:val="000000"/>
        </w:rPr>
        <w:t>»</w:t>
      </w:r>
      <w:r w:rsidRPr="00A43875">
        <w:rPr>
          <w:rFonts w:eastAsia="Calibri"/>
        </w:rPr>
        <w:t xml:space="preserve">, или наличие действующего лицензионного договора с обладателем исключительных прав, дающего исполнителю право на осуществление сопровождения и технического обслуживания указанного программного обеспечения (в соответствии с ч. 1 ст. 1225, ст. 1226, ст. 1229, ст. 1233, ст. 1235 ГК РФ) или </w:t>
      </w:r>
      <w:proofErr w:type="spellStart"/>
      <w:r w:rsidRPr="00A43875">
        <w:rPr>
          <w:rFonts w:eastAsia="Calibri"/>
        </w:rPr>
        <w:t>сублицензионного</w:t>
      </w:r>
      <w:proofErr w:type="spellEnd"/>
      <w:r w:rsidRPr="00A43875">
        <w:rPr>
          <w:rFonts w:eastAsia="Calibri"/>
        </w:rPr>
        <w:t xml:space="preserve"> договора с обладателем исключительных прав, дающего исполнителю право на осуществление сопровождения и технического обслуживания указанного программного обеспечения (в соответствии с ч. 1 ст. 1225, ст. 1226, ст. 1229, ст. 1233, ст. 1235 ГК РФ).</w:t>
      </w:r>
    </w:p>
    <w:p w14:paraId="47F6F420" w14:textId="77777777" w:rsidR="00A83200" w:rsidRDefault="00A83200" w:rsidP="00400345">
      <w:pPr>
        <w:suppressAutoHyphens/>
        <w:jc w:val="right"/>
        <w:rPr>
          <w:bCs/>
          <w:sz w:val="22"/>
          <w:szCs w:val="22"/>
        </w:rPr>
      </w:pPr>
    </w:p>
    <w:p w14:paraId="1F19D906" w14:textId="285B0C63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proofErr w:type="gramStart"/>
      <w:r w:rsidRPr="00400345">
        <w:rPr>
          <w:bCs/>
          <w:sz w:val="22"/>
          <w:szCs w:val="22"/>
        </w:rPr>
        <w:t>к</w:t>
      </w:r>
      <w:proofErr w:type="gramEnd"/>
      <w:r w:rsidRPr="00400345">
        <w:rPr>
          <w:bCs/>
          <w:sz w:val="22"/>
          <w:szCs w:val="22"/>
        </w:rPr>
        <w:t xml:space="preserve"> извещению о закупке у единственного поставщика (подрядчика, исполнителя)</w:t>
      </w:r>
    </w:p>
    <w:p w14:paraId="42C6922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47EBC7E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2C45CE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1844D1B5" w14:textId="77777777" w:rsidR="004F7317" w:rsidRDefault="00C362FE" w:rsidP="00C362FE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СВЕДЕНИЯ О НАЧАЛЬНОЙ (МАКСИМАЛЬНОЙ) ЦЕНЕ ЕДИНИЦЫ ТОВАРА, </w:t>
      </w:r>
    </w:p>
    <w:p w14:paraId="1E1E900C" w14:textId="28DBEDF6" w:rsidR="00C362FE" w:rsidRDefault="00C362FE" w:rsidP="00C362FE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РАБОТЫ, УСЛУГИ</w:t>
      </w:r>
    </w:p>
    <w:p w14:paraId="7F782765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C627DAC" w14:textId="77777777" w:rsidR="00A83200" w:rsidRDefault="00A83200" w:rsidP="00C362FE">
      <w:pPr>
        <w:suppressAutoHyphens/>
        <w:jc w:val="center"/>
        <w:rPr>
          <w:b/>
          <w:sz w:val="22"/>
          <w:szCs w:val="22"/>
        </w:rPr>
      </w:pPr>
    </w:p>
    <w:p w14:paraId="0D09942F" w14:textId="77777777" w:rsidR="00C948B1" w:rsidRPr="008C6E87" w:rsidRDefault="00C948B1" w:rsidP="00C948B1">
      <w:pPr>
        <w:spacing w:after="120" w:line="188" w:lineRule="atLeast"/>
        <w:jc w:val="center"/>
        <w:rPr>
          <w:sz w:val="20"/>
          <w:szCs w:val="20"/>
        </w:rPr>
      </w:pPr>
      <w:r w:rsidRPr="008C6E87">
        <w:rPr>
          <w:b/>
          <w:bCs/>
          <w:sz w:val="26"/>
          <w:szCs w:val="26"/>
        </w:rPr>
        <w:t>Расчет стоимости оказания услуг</w:t>
      </w:r>
    </w:p>
    <w:tbl>
      <w:tblPr>
        <w:tblStyle w:val="af3"/>
        <w:tblpPr w:leftFromText="180" w:rightFromText="180" w:vertAnchor="text" w:horzAnchor="margin" w:tblpXSpec="center" w:tblpY="-37"/>
        <w:tblW w:w="10695" w:type="dxa"/>
        <w:tblLook w:val="04A0" w:firstRow="1" w:lastRow="0" w:firstColumn="1" w:lastColumn="0" w:noHBand="0" w:noVBand="1"/>
      </w:tblPr>
      <w:tblGrid>
        <w:gridCol w:w="531"/>
        <w:gridCol w:w="766"/>
        <w:gridCol w:w="1686"/>
        <w:gridCol w:w="1877"/>
        <w:gridCol w:w="1261"/>
        <w:gridCol w:w="1606"/>
        <w:gridCol w:w="1561"/>
        <w:gridCol w:w="1407"/>
      </w:tblGrid>
      <w:tr w:rsidR="00C948B1" w14:paraId="1AD817AE" w14:textId="77777777" w:rsidTr="00C948B1">
        <w:tc>
          <w:tcPr>
            <w:tcW w:w="531" w:type="dxa"/>
          </w:tcPr>
          <w:p w14:paraId="1846D49F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 w:rsidRPr="00504EAA">
              <w:rPr>
                <w:bCs/>
                <w:sz w:val="22"/>
                <w:szCs w:val="22"/>
              </w:rPr>
              <w:t>№</w:t>
            </w:r>
          </w:p>
          <w:p w14:paraId="70579619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proofErr w:type="gramStart"/>
            <w:r w:rsidRPr="00504EAA">
              <w:rPr>
                <w:bCs/>
                <w:sz w:val="22"/>
                <w:szCs w:val="22"/>
              </w:rPr>
              <w:t>п</w:t>
            </w:r>
            <w:proofErr w:type="gramEnd"/>
            <w:r w:rsidRPr="00504EAA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766" w:type="dxa"/>
          </w:tcPr>
          <w:p w14:paraId="6B264214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 w:rsidRPr="00504EAA">
              <w:rPr>
                <w:bCs/>
                <w:sz w:val="22"/>
                <w:szCs w:val="22"/>
              </w:rPr>
              <w:t>Код ИСС</w:t>
            </w:r>
          </w:p>
        </w:tc>
        <w:tc>
          <w:tcPr>
            <w:tcW w:w="1686" w:type="dxa"/>
          </w:tcPr>
          <w:p w14:paraId="35C1E2FE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 w:rsidRPr="00504EAA">
              <w:rPr>
                <w:bCs/>
                <w:sz w:val="22"/>
                <w:szCs w:val="22"/>
              </w:rPr>
              <w:t>Наименование ИСС</w:t>
            </w:r>
          </w:p>
        </w:tc>
        <w:tc>
          <w:tcPr>
            <w:tcW w:w="1877" w:type="dxa"/>
          </w:tcPr>
          <w:p w14:paraId="6A2DE923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 w:rsidRPr="00504EAA">
              <w:rPr>
                <w:bCs/>
                <w:sz w:val="22"/>
                <w:szCs w:val="22"/>
              </w:rPr>
              <w:t>Адрес Портала с экземплярами ИСС, к которому предоставляется доступ</w:t>
            </w:r>
          </w:p>
        </w:tc>
        <w:tc>
          <w:tcPr>
            <w:tcW w:w="1261" w:type="dxa"/>
          </w:tcPr>
          <w:p w14:paraId="7E55CCC3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 w:rsidRPr="00504EAA">
              <w:rPr>
                <w:bCs/>
                <w:sz w:val="22"/>
                <w:szCs w:val="22"/>
              </w:rPr>
              <w:t>Кол-во логинов на каждый экземпляр ИСС</w:t>
            </w:r>
          </w:p>
        </w:tc>
        <w:tc>
          <w:tcPr>
            <w:tcW w:w="1606" w:type="dxa"/>
          </w:tcPr>
          <w:p w14:paraId="3C9D4801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 w:rsidRPr="00504EAA">
              <w:rPr>
                <w:bCs/>
                <w:sz w:val="22"/>
                <w:szCs w:val="22"/>
              </w:rPr>
              <w:t>Ограничения по количеству открываемых объектов на один логин в месяц</w:t>
            </w:r>
          </w:p>
        </w:tc>
        <w:tc>
          <w:tcPr>
            <w:tcW w:w="1561" w:type="dxa"/>
          </w:tcPr>
          <w:p w14:paraId="78E02F3E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 w:rsidRPr="00504EAA">
              <w:rPr>
                <w:bCs/>
                <w:sz w:val="22"/>
                <w:szCs w:val="22"/>
              </w:rPr>
              <w:t>Ограничения по количеству поисковых запросов объектов</w:t>
            </w:r>
          </w:p>
        </w:tc>
        <w:tc>
          <w:tcPr>
            <w:tcW w:w="1407" w:type="dxa"/>
          </w:tcPr>
          <w:p w14:paraId="4B815868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 w:rsidRPr="00504EAA">
              <w:rPr>
                <w:bCs/>
                <w:sz w:val="22"/>
                <w:szCs w:val="22"/>
              </w:rPr>
              <w:t>Стоимость на 12 месяцев на один логин,</w:t>
            </w:r>
          </w:p>
          <w:p w14:paraId="3C29636D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proofErr w:type="gramStart"/>
            <w:r w:rsidRPr="00504EAA">
              <w:rPr>
                <w:bCs/>
                <w:sz w:val="22"/>
                <w:szCs w:val="22"/>
              </w:rPr>
              <w:t>рублей</w:t>
            </w:r>
            <w:proofErr w:type="gramEnd"/>
          </w:p>
        </w:tc>
      </w:tr>
      <w:tr w:rsidR="00C948B1" w14:paraId="42262305" w14:textId="77777777" w:rsidTr="00C948B1">
        <w:tc>
          <w:tcPr>
            <w:tcW w:w="531" w:type="dxa"/>
          </w:tcPr>
          <w:p w14:paraId="6F1121D6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6" w:type="dxa"/>
          </w:tcPr>
          <w:p w14:paraId="7F4BEE59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686" w:type="dxa"/>
          </w:tcPr>
          <w:p w14:paraId="1F03C3D8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77" w:type="dxa"/>
          </w:tcPr>
          <w:p w14:paraId="6E7D0484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14:paraId="4D232DFE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606" w:type="dxa"/>
          </w:tcPr>
          <w:p w14:paraId="59A854CB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561" w:type="dxa"/>
          </w:tcPr>
          <w:p w14:paraId="29C9E2B0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07" w:type="dxa"/>
          </w:tcPr>
          <w:p w14:paraId="410A45D7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</w:tr>
      <w:tr w:rsidR="00C948B1" w14:paraId="05315E8F" w14:textId="77777777" w:rsidTr="00C948B1">
        <w:tc>
          <w:tcPr>
            <w:tcW w:w="531" w:type="dxa"/>
          </w:tcPr>
          <w:p w14:paraId="4C1A4F75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66" w:type="dxa"/>
          </w:tcPr>
          <w:p w14:paraId="286710C6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80596</w:t>
            </w:r>
          </w:p>
        </w:tc>
        <w:tc>
          <w:tcPr>
            <w:tcW w:w="1686" w:type="dxa"/>
          </w:tcPr>
          <w:p w14:paraId="14FB4A88" w14:textId="77777777" w:rsidR="00C948B1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Техэксперт</w:t>
            </w:r>
            <w:proofErr w:type="spellEnd"/>
            <w:r>
              <w:rPr>
                <w:bCs/>
                <w:sz w:val="22"/>
                <w:szCs w:val="22"/>
              </w:rPr>
              <w:t>:</w:t>
            </w:r>
          </w:p>
          <w:p w14:paraId="07670BA4" w14:textId="77777777" w:rsidR="00C948B1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Лаборатория.</w:t>
            </w:r>
          </w:p>
          <w:p w14:paraId="173649F4" w14:textId="77777777" w:rsidR="00C948B1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Инспекция.</w:t>
            </w:r>
          </w:p>
          <w:p w14:paraId="18BFD209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Сертификация.</w:t>
            </w:r>
          </w:p>
        </w:tc>
        <w:tc>
          <w:tcPr>
            <w:tcW w:w="1877" w:type="dxa"/>
          </w:tcPr>
          <w:p w14:paraId="11E9662F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Портал в доменной зоне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kodeks</w:t>
            </w:r>
            <w:proofErr w:type="spellEnd"/>
            <w:r w:rsidRPr="00504EAA">
              <w:rPr>
                <w:bCs/>
                <w:sz w:val="22"/>
                <w:szCs w:val="22"/>
              </w:rPr>
              <w:t>.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1261" w:type="dxa"/>
          </w:tcPr>
          <w:p w14:paraId="4201D46B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606" w:type="dxa"/>
          </w:tcPr>
          <w:p w14:paraId="5B3EE150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350</w:t>
            </w:r>
          </w:p>
        </w:tc>
        <w:tc>
          <w:tcPr>
            <w:tcW w:w="1561" w:type="dxa"/>
          </w:tcPr>
          <w:p w14:paraId="1656AF1A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3500</w:t>
            </w:r>
          </w:p>
        </w:tc>
        <w:tc>
          <w:tcPr>
            <w:tcW w:w="1407" w:type="dxa"/>
          </w:tcPr>
          <w:p w14:paraId="168847A6" w14:textId="77777777" w:rsidR="00C948B1" w:rsidRPr="00504EAA" w:rsidRDefault="00C948B1" w:rsidP="00C948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246 780,00</w:t>
            </w:r>
          </w:p>
        </w:tc>
      </w:tr>
    </w:tbl>
    <w:p w14:paraId="438682DA" w14:textId="77777777" w:rsidR="00C948B1" w:rsidRDefault="00C948B1" w:rsidP="00C948B1">
      <w:pPr>
        <w:jc w:val="center"/>
        <w:rPr>
          <w:b/>
          <w:bCs/>
          <w:sz w:val="22"/>
          <w:szCs w:val="22"/>
        </w:rPr>
      </w:pPr>
    </w:p>
    <w:p w14:paraId="179DF9E5" w14:textId="437BC1AD" w:rsidR="00A83200" w:rsidRDefault="00A83200" w:rsidP="00C362FE">
      <w:pPr>
        <w:suppressAutoHyphens/>
        <w:jc w:val="center"/>
        <w:rPr>
          <w:b/>
          <w:sz w:val="22"/>
          <w:szCs w:val="22"/>
        </w:rPr>
      </w:pPr>
    </w:p>
    <w:p w14:paraId="0B740684" w14:textId="0CCEA6CD" w:rsidR="00CE0F90" w:rsidRDefault="00CE0F90" w:rsidP="00CE0F90">
      <w:pPr>
        <w:suppressAutoHyphens/>
        <w:ind w:firstLine="567"/>
        <w:jc w:val="both"/>
        <w:rPr>
          <w:noProof/>
        </w:rPr>
      </w:pPr>
    </w:p>
    <w:p w14:paraId="0FF4ECAF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BEB68D3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00CB74F2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FDAC98C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A68BD0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AF77DD1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4A4162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9B335C4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2B17400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E77132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59FF256E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4555E4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18DEE3B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0023BF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44E38F15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8CFEE3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2029A624" w14:textId="77777777" w:rsidR="00A83200" w:rsidRDefault="00A83200" w:rsidP="00CE0F90">
      <w:pPr>
        <w:suppressAutoHyphens/>
        <w:ind w:firstLine="567"/>
        <w:jc w:val="both"/>
        <w:rPr>
          <w:b/>
          <w:sz w:val="22"/>
          <w:szCs w:val="22"/>
        </w:rPr>
      </w:pPr>
    </w:p>
    <w:p w14:paraId="6B30D5EC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463807D6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00006F6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BF4B19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2F9E6D4D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3DF87059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78E15061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78FF71BB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724220D8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1B85FC3D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3BC72FAE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4C864F42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520550B7" w14:textId="77777777" w:rsidR="00C948B1" w:rsidRDefault="00C948B1" w:rsidP="00C362FE">
      <w:pPr>
        <w:suppressAutoHyphens/>
        <w:jc w:val="center"/>
        <w:rPr>
          <w:b/>
          <w:sz w:val="22"/>
          <w:szCs w:val="22"/>
        </w:rPr>
      </w:pPr>
    </w:p>
    <w:p w14:paraId="30F6623C" w14:textId="77777777" w:rsidR="00C948B1" w:rsidRDefault="00C948B1" w:rsidP="00C362FE">
      <w:pPr>
        <w:suppressAutoHyphens/>
        <w:jc w:val="center"/>
        <w:rPr>
          <w:b/>
          <w:sz w:val="22"/>
          <w:szCs w:val="22"/>
        </w:rPr>
      </w:pPr>
    </w:p>
    <w:p w14:paraId="772364E5" w14:textId="77777777" w:rsidR="00C948B1" w:rsidRDefault="00C948B1" w:rsidP="00C362FE">
      <w:pPr>
        <w:suppressAutoHyphens/>
        <w:jc w:val="center"/>
        <w:rPr>
          <w:b/>
          <w:sz w:val="22"/>
          <w:szCs w:val="22"/>
        </w:rPr>
      </w:pPr>
    </w:p>
    <w:p w14:paraId="23E2A1E0" w14:textId="77777777" w:rsidR="00C948B1" w:rsidRDefault="00C948B1" w:rsidP="00C362FE">
      <w:pPr>
        <w:suppressAutoHyphens/>
        <w:jc w:val="center"/>
        <w:rPr>
          <w:b/>
          <w:sz w:val="22"/>
          <w:szCs w:val="22"/>
        </w:rPr>
      </w:pPr>
    </w:p>
    <w:p w14:paraId="015512D3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0FC2C14A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59440D8" w14:textId="4868CB71" w:rsidR="00C362FE" w:rsidRPr="00400345" w:rsidRDefault="00C948B1" w:rsidP="00C948B1">
      <w:pPr>
        <w:suppressAutoHyphens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  <w:r w:rsidR="00C362FE" w:rsidRPr="00400345">
        <w:rPr>
          <w:bCs/>
          <w:sz w:val="22"/>
          <w:szCs w:val="22"/>
        </w:rPr>
        <w:t>Приложение №</w:t>
      </w:r>
      <w:r w:rsidR="00C362FE">
        <w:rPr>
          <w:bCs/>
          <w:sz w:val="22"/>
          <w:szCs w:val="22"/>
        </w:rPr>
        <w:t>4</w:t>
      </w:r>
      <w:r w:rsidR="00C362FE" w:rsidRPr="00400345">
        <w:rPr>
          <w:bCs/>
          <w:sz w:val="22"/>
          <w:szCs w:val="22"/>
        </w:rPr>
        <w:t xml:space="preserve"> </w:t>
      </w:r>
    </w:p>
    <w:p w14:paraId="1E277CAB" w14:textId="03889A54" w:rsidR="00C362FE" w:rsidRDefault="00C362FE" w:rsidP="00C362FE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  <w:lang w:eastAsia="en-US" w:bidi="en-US"/>
        </w:rPr>
      </w:pPr>
      <w:proofErr w:type="gramStart"/>
      <w:r w:rsidRPr="00400345">
        <w:rPr>
          <w:bCs/>
          <w:sz w:val="22"/>
          <w:szCs w:val="22"/>
        </w:rPr>
        <w:t>к</w:t>
      </w:r>
      <w:proofErr w:type="gramEnd"/>
      <w:r w:rsidRPr="00400345">
        <w:rPr>
          <w:bCs/>
          <w:sz w:val="22"/>
          <w:szCs w:val="22"/>
        </w:rPr>
        <w:t xml:space="preserve"> извещению о закупке у единственного поставщика (подрядчика, исполнителя)</w:t>
      </w:r>
    </w:p>
    <w:p w14:paraId="033B5C3C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D1BBD35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BB82070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DBA9F91" w14:textId="30EC2087" w:rsidR="005E0269" w:rsidRDefault="005E026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5E0269">
        <w:rPr>
          <w:b/>
          <w:sz w:val="22"/>
          <w:szCs w:val="22"/>
          <w:lang w:eastAsia="en-US" w:bidi="en-US"/>
        </w:rPr>
        <w:t>ПРОЕКТ ДОГОВОРА</w:t>
      </w:r>
    </w:p>
    <w:p w14:paraId="7B44C824" w14:textId="2ECC0C5D" w:rsidR="00C948B1" w:rsidRPr="000C356D" w:rsidRDefault="00C948B1" w:rsidP="00C948B1">
      <w:pPr>
        <w:ind w:left="360" w:firstLine="284"/>
        <w:jc w:val="center"/>
        <w:rPr>
          <w:b/>
          <w:bCs/>
          <w:sz w:val="22"/>
          <w:szCs w:val="22"/>
        </w:rPr>
      </w:pPr>
      <w:r w:rsidRPr="000C356D">
        <w:rPr>
          <w:b/>
          <w:bCs/>
          <w:sz w:val="22"/>
          <w:szCs w:val="22"/>
        </w:rPr>
        <w:t>ДОГОВОР с Пользователем №</w:t>
      </w:r>
      <w:r>
        <w:rPr>
          <w:b/>
          <w:bCs/>
          <w:sz w:val="22"/>
          <w:szCs w:val="22"/>
        </w:rPr>
        <w:t xml:space="preserve"> </w:t>
      </w:r>
    </w:p>
    <w:p w14:paraId="18BF1201" w14:textId="77777777" w:rsidR="00C948B1" w:rsidRPr="000C356D" w:rsidRDefault="00C948B1" w:rsidP="00C948B1">
      <w:pPr>
        <w:jc w:val="both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8"/>
      </w:tblGrid>
      <w:tr w:rsidR="00C948B1" w:rsidRPr="000C356D" w14:paraId="12F54EB7" w14:textId="77777777" w:rsidTr="00221A9E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75226CD4" w14:textId="77777777" w:rsidR="00C948B1" w:rsidRPr="000C356D" w:rsidRDefault="00C948B1" w:rsidP="00221A9E">
            <w:pPr>
              <w:jc w:val="both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г. Казань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44B5F142" w14:textId="3FDF1550" w:rsidR="00C948B1" w:rsidRPr="000C356D" w:rsidRDefault="00C948B1" w:rsidP="002E6D8F">
            <w:pPr>
              <w:jc w:val="right"/>
              <w:rPr>
                <w:sz w:val="22"/>
                <w:szCs w:val="22"/>
              </w:rPr>
            </w:pPr>
            <w:r w:rsidRPr="000C356D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__</w:t>
            </w:r>
            <w:r w:rsidRPr="000C356D">
              <w:rPr>
                <w:sz w:val="22"/>
                <w:szCs w:val="22"/>
              </w:rPr>
              <w:t xml:space="preserve">»  </w:t>
            </w:r>
            <w:r w:rsidR="002E6D8F">
              <w:rPr>
                <w:sz w:val="22"/>
                <w:szCs w:val="22"/>
              </w:rPr>
              <w:t>_________</w:t>
            </w:r>
            <w:r>
              <w:rPr>
                <w:sz w:val="22"/>
                <w:szCs w:val="22"/>
              </w:rPr>
              <w:t xml:space="preserve"> </w:t>
            </w:r>
            <w:r w:rsidRPr="000C356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26</w:t>
            </w:r>
            <w:r w:rsidRPr="000C356D">
              <w:rPr>
                <w:sz w:val="22"/>
                <w:szCs w:val="22"/>
              </w:rPr>
              <w:t>г.</w:t>
            </w:r>
          </w:p>
        </w:tc>
      </w:tr>
    </w:tbl>
    <w:p w14:paraId="67D97EDF" w14:textId="77777777" w:rsidR="00C948B1" w:rsidRPr="002E6D8F" w:rsidRDefault="00C948B1" w:rsidP="002E6D8F">
      <w:pPr>
        <w:pStyle w:val="2c"/>
        <w:spacing w:after="0" w:line="240" w:lineRule="auto"/>
        <w:ind w:firstLine="709"/>
        <w:rPr>
          <w:rFonts w:cs="Times New Roman"/>
        </w:rPr>
      </w:pPr>
    </w:p>
    <w:p w14:paraId="1DE51A4A" w14:textId="7EF5E333" w:rsidR="00C948B1" w:rsidRPr="002E6D8F" w:rsidRDefault="00C948B1" w:rsidP="002E6D8F">
      <w:pPr>
        <w:pStyle w:val="2c"/>
        <w:spacing w:after="0" w:line="240" w:lineRule="auto"/>
        <w:ind w:firstLine="709"/>
        <w:jc w:val="both"/>
        <w:rPr>
          <w:rFonts w:cs="Times New Roman"/>
        </w:rPr>
      </w:pPr>
      <w:r w:rsidRPr="002E6D8F">
        <w:rPr>
          <w:rFonts w:cs="Times New Roman"/>
        </w:rPr>
        <w:t xml:space="preserve">Муниципальное унитарное предприятие «Водоканал» </w:t>
      </w:r>
      <w:proofErr w:type="spellStart"/>
      <w:r w:rsidRPr="002E6D8F">
        <w:rPr>
          <w:rFonts w:cs="Times New Roman"/>
        </w:rPr>
        <w:t>г.Йошкар</w:t>
      </w:r>
      <w:proofErr w:type="spellEnd"/>
      <w:r w:rsidRPr="002E6D8F">
        <w:rPr>
          <w:rFonts w:cs="Times New Roman"/>
        </w:rPr>
        <w:t xml:space="preserve">-Олы» муниципального образования «Город Йошкар-Ола», именуемое в дальнейшем «Пользователь», в лице </w:t>
      </w:r>
      <w:r w:rsidR="002E6D8F">
        <w:rPr>
          <w:rFonts w:cs="Times New Roman"/>
          <w:color w:val="000000"/>
        </w:rPr>
        <w:t>__________________________________________</w:t>
      </w:r>
      <w:r w:rsidRPr="002E6D8F">
        <w:rPr>
          <w:rFonts w:cs="Times New Roman"/>
        </w:rPr>
        <w:t xml:space="preserve">, </w:t>
      </w:r>
      <w:r w:rsidRPr="002E6D8F">
        <w:rPr>
          <w:rFonts w:cs="Times New Roman"/>
          <w:color w:val="000000"/>
        </w:rPr>
        <w:t xml:space="preserve">действующего на основании </w:t>
      </w:r>
      <w:r w:rsidR="002E6D8F">
        <w:rPr>
          <w:rFonts w:cs="Times New Roman"/>
          <w:color w:val="000000"/>
        </w:rPr>
        <w:t>_______________________________</w:t>
      </w:r>
      <w:r w:rsidRPr="002E6D8F">
        <w:rPr>
          <w:rFonts w:cs="Times New Roman"/>
        </w:rPr>
        <w:t xml:space="preserve">, с одной стороны, и </w:t>
      </w:r>
      <w:r w:rsidR="002E6D8F">
        <w:rPr>
          <w:rFonts w:cs="Times New Roman"/>
        </w:rPr>
        <w:t>____________________________________________</w:t>
      </w:r>
      <w:r w:rsidRPr="002E6D8F">
        <w:rPr>
          <w:rFonts w:cs="Times New Roman"/>
        </w:rPr>
        <w:t xml:space="preserve">, действующий на основании </w:t>
      </w:r>
      <w:r w:rsidR="002E6D8F">
        <w:rPr>
          <w:rFonts w:cs="Times New Roman"/>
        </w:rPr>
        <w:t>__________________________</w:t>
      </w:r>
      <w:r w:rsidRPr="002E6D8F">
        <w:rPr>
          <w:rFonts w:cs="Times New Roman"/>
        </w:rPr>
        <w:t>, именуемое в дальнейшем «Исполнитель»,  с другой стороны, вместе именуемые «Стороны», в соответствии с подп. 19 п. 2.1 разд. 2 гл. 13 Положения о закупке товаров, работ, услуг Муниципального унитарного предприятия  «Водоканал» г. Йошкар-Олы» муниципального образования «Город Йошкар-Ола», заключили настоящий Договор о нижеследующем:</w:t>
      </w:r>
    </w:p>
    <w:p w14:paraId="792E4439" w14:textId="77777777" w:rsidR="00C948B1" w:rsidRPr="002E6D8F" w:rsidRDefault="00C948B1" w:rsidP="002E6D8F">
      <w:pPr>
        <w:ind w:left="360" w:firstLine="284"/>
        <w:jc w:val="center"/>
        <w:rPr>
          <w:b/>
          <w:bCs/>
        </w:rPr>
      </w:pPr>
    </w:p>
    <w:p w14:paraId="7EFC3983" w14:textId="77777777" w:rsidR="00C948B1" w:rsidRPr="002E6D8F" w:rsidRDefault="00C948B1" w:rsidP="002E6D8F">
      <w:pPr>
        <w:ind w:left="360" w:firstLine="284"/>
        <w:jc w:val="center"/>
        <w:rPr>
          <w:b/>
          <w:bCs/>
        </w:rPr>
      </w:pPr>
      <w:r w:rsidRPr="002E6D8F">
        <w:rPr>
          <w:b/>
          <w:bCs/>
        </w:rPr>
        <w:t>1. Предмет Договора</w:t>
      </w:r>
    </w:p>
    <w:p w14:paraId="2D374BB4" w14:textId="77777777" w:rsidR="00C948B1" w:rsidRPr="002E6D8F" w:rsidRDefault="00C948B1" w:rsidP="002E6D8F">
      <w:pPr>
        <w:ind w:firstLine="709"/>
        <w:jc w:val="both"/>
      </w:pPr>
      <w:r w:rsidRPr="002E6D8F">
        <w:t>Исполнитель оказывает Пользователю информационные услуги по предоставлению доступа по сети Интернет к актуальным на день обращения экземплярам информационно-справочных систем «Кодекс» и «</w:t>
      </w:r>
      <w:proofErr w:type="spellStart"/>
      <w:r w:rsidRPr="002E6D8F">
        <w:t>Техэксперт</w:t>
      </w:r>
      <w:proofErr w:type="spellEnd"/>
      <w:r w:rsidRPr="002E6D8F">
        <w:t>» (далее по тексту «ИСС») на порталах ИСС (далее по тексту «Портал»), а Пользователь оплачивает эти услуги.</w:t>
      </w:r>
    </w:p>
    <w:p w14:paraId="3D600EA2" w14:textId="77777777" w:rsidR="00C948B1" w:rsidRPr="002E6D8F" w:rsidRDefault="00C948B1" w:rsidP="002E6D8F">
      <w:pPr>
        <w:ind w:right="-1" w:firstLine="709"/>
        <w:jc w:val="both"/>
      </w:pPr>
      <w:r w:rsidRPr="002E6D8F">
        <w:t>Перечень экземпляров ИСС, к которым Пользователь получает доступ, описание условий работы и адрес Портала, определяются Сторонами при подписании Договора и содержатся в Спецификации (Приложение 1), являющейся неотъемлемой частью настоящего договора.</w:t>
      </w:r>
    </w:p>
    <w:p w14:paraId="291E3951" w14:textId="77777777" w:rsidR="00C948B1" w:rsidRPr="002E6D8F" w:rsidRDefault="00C948B1" w:rsidP="002E6D8F">
      <w:pPr>
        <w:ind w:firstLine="284"/>
        <w:jc w:val="center"/>
        <w:rPr>
          <w:b/>
          <w:bCs/>
        </w:rPr>
      </w:pPr>
    </w:p>
    <w:p w14:paraId="07899173" w14:textId="77777777" w:rsidR="00C948B1" w:rsidRPr="002E6D8F" w:rsidRDefault="00C948B1" w:rsidP="002E6D8F">
      <w:pPr>
        <w:ind w:firstLine="284"/>
        <w:jc w:val="center"/>
      </w:pPr>
      <w:r w:rsidRPr="002E6D8F">
        <w:rPr>
          <w:b/>
          <w:bCs/>
        </w:rPr>
        <w:t>2. Цена Договора и порядок расчетов</w:t>
      </w:r>
    </w:p>
    <w:p w14:paraId="439DA505" w14:textId="1559D8D8" w:rsidR="00C948B1" w:rsidRPr="002E6D8F" w:rsidRDefault="00C948B1" w:rsidP="002E6D8F">
      <w:pPr>
        <w:pStyle w:val="2c"/>
        <w:spacing w:after="0" w:line="240" w:lineRule="auto"/>
        <w:ind w:right="-1"/>
        <w:jc w:val="both"/>
        <w:rPr>
          <w:rFonts w:cs="Times New Roman"/>
        </w:rPr>
      </w:pPr>
      <w:r w:rsidRPr="002E6D8F">
        <w:rPr>
          <w:rFonts w:cs="Times New Roman"/>
        </w:rPr>
        <w:t xml:space="preserve">2.1. Стоимость договора составляет </w:t>
      </w:r>
      <w:r w:rsidR="002E6D8F">
        <w:rPr>
          <w:rFonts w:cs="Times New Roman"/>
        </w:rPr>
        <w:t>____________</w:t>
      </w:r>
      <w:r w:rsidRPr="002E6D8F">
        <w:rPr>
          <w:rFonts w:cs="Times New Roman"/>
        </w:rPr>
        <w:t xml:space="preserve"> (</w:t>
      </w:r>
      <w:r w:rsidR="002E6D8F">
        <w:rPr>
          <w:rFonts w:cs="Times New Roman"/>
        </w:rPr>
        <w:t>______________________</w:t>
      </w:r>
      <w:r w:rsidRPr="002E6D8F">
        <w:rPr>
          <w:rFonts w:cs="Times New Roman"/>
        </w:rPr>
        <w:t xml:space="preserve">) рублей </w:t>
      </w:r>
      <w:r w:rsidR="002E6D8F">
        <w:rPr>
          <w:rFonts w:cs="Times New Roman"/>
        </w:rPr>
        <w:t>_____</w:t>
      </w:r>
      <w:r w:rsidRPr="002E6D8F">
        <w:rPr>
          <w:rFonts w:cs="Times New Roman"/>
        </w:rPr>
        <w:t xml:space="preserve"> копеек, в том числе НДС, по </w:t>
      </w:r>
      <w:r w:rsidR="002E6D8F">
        <w:rPr>
          <w:rFonts w:cs="Times New Roman"/>
        </w:rPr>
        <w:t>ставке _____</w:t>
      </w:r>
      <w:r w:rsidRPr="002E6D8F">
        <w:rPr>
          <w:rFonts w:cs="Times New Roman"/>
        </w:rPr>
        <w:t xml:space="preserve">% - </w:t>
      </w:r>
      <w:r w:rsidR="002E6D8F">
        <w:rPr>
          <w:rFonts w:cs="Times New Roman"/>
        </w:rPr>
        <w:t>_____________</w:t>
      </w:r>
      <w:r w:rsidRPr="002E6D8F">
        <w:rPr>
          <w:rFonts w:cs="Times New Roman"/>
        </w:rPr>
        <w:t xml:space="preserve"> (</w:t>
      </w:r>
      <w:r w:rsidR="002E6D8F">
        <w:rPr>
          <w:rFonts w:cs="Times New Roman"/>
        </w:rPr>
        <w:t>__________________</w:t>
      </w:r>
      <w:r w:rsidRPr="002E6D8F">
        <w:rPr>
          <w:rFonts w:cs="Times New Roman"/>
        </w:rPr>
        <w:t xml:space="preserve">) рубль </w:t>
      </w:r>
      <w:r w:rsidR="002E6D8F">
        <w:rPr>
          <w:rFonts w:cs="Times New Roman"/>
        </w:rPr>
        <w:t>______</w:t>
      </w:r>
      <w:r w:rsidRPr="002E6D8F">
        <w:rPr>
          <w:rFonts w:cs="Times New Roman"/>
        </w:rPr>
        <w:t xml:space="preserve"> копейки. Оплата договора производится Пользователем авансовым платежом в размере 100% от суммы счета.</w:t>
      </w:r>
    </w:p>
    <w:p w14:paraId="11D08C28" w14:textId="77777777" w:rsidR="00C948B1" w:rsidRPr="002E6D8F" w:rsidRDefault="00C948B1" w:rsidP="002E6D8F">
      <w:pPr>
        <w:pStyle w:val="2c"/>
        <w:spacing w:after="0" w:line="240" w:lineRule="auto"/>
        <w:ind w:right="-1"/>
        <w:jc w:val="both"/>
        <w:rPr>
          <w:rFonts w:cs="Times New Roman"/>
        </w:rPr>
      </w:pPr>
      <w:r w:rsidRPr="002E6D8F">
        <w:rPr>
          <w:rFonts w:cs="Times New Roman"/>
        </w:rPr>
        <w:t>2.2. Изменение Исполнителем Прейскуранта не влечет перерасчета тарифов за услуги в течение периода, за который указанные услуги были предварительно оплачены Пользователем.</w:t>
      </w:r>
    </w:p>
    <w:p w14:paraId="089D9E1F" w14:textId="77777777" w:rsidR="00C948B1" w:rsidRPr="002E6D8F" w:rsidRDefault="00C948B1" w:rsidP="002E6D8F">
      <w:pPr>
        <w:pStyle w:val="2c"/>
        <w:spacing w:after="0" w:line="240" w:lineRule="auto"/>
        <w:ind w:right="-1"/>
        <w:jc w:val="both"/>
        <w:rPr>
          <w:rFonts w:cs="Times New Roman"/>
        </w:rPr>
      </w:pPr>
      <w:r w:rsidRPr="002E6D8F">
        <w:rPr>
          <w:rFonts w:cs="Times New Roman"/>
        </w:rPr>
        <w:t>2.3. Стоимость, указанная в пункте 2.1 настоящего Договора, является твердой, определяется на весь срок исполнения договора и не подлежит изменению в ходе его исполнения.</w:t>
      </w:r>
    </w:p>
    <w:p w14:paraId="21C7B898" w14:textId="77777777" w:rsidR="00C948B1" w:rsidRPr="002E6D8F" w:rsidRDefault="00C948B1" w:rsidP="002E6D8F">
      <w:pPr>
        <w:pStyle w:val="2c"/>
        <w:spacing w:after="0" w:line="240" w:lineRule="auto"/>
        <w:ind w:right="-1"/>
        <w:jc w:val="both"/>
        <w:rPr>
          <w:rFonts w:cs="Times New Roman"/>
        </w:rPr>
      </w:pPr>
    </w:p>
    <w:p w14:paraId="060174F1" w14:textId="77777777" w:rsidR="00C948B1" w:rsidRPr="002E6D8F" w:rsidRDefault="00C948B1" w:rsidP="002E6D8F">
      <w:pPr>
        <w:jc w:val="center"/>
        <w:rPr>
          <w:b/>
        </w:rPr>
      </w:pPr>
      <w:r w:rsidRPr="002E6D8F">
        <w:rPr>
          <w:b/>
        </w:rPr>
        <w:t>3. Права и обязательства сторон, порядок сдачи-приемки услуг</w:t>
      </w:r>
    </w:p>
    <w:p w14:paraId="00EFED3D" w14:textId="77777777" w:rsidR="00C948B1" w:rsidRPr="002E6D8F" w:rsidRDefault="00C948B1" w:rsidP="002E6D8F">
      <w:pPr>
        <w:jc w:val="both"/>
      </w:pPr>
      <w:r w:rsidRPr="002E6D8F">
        <w:t>3.1. Исполнитель предоставляет Пользователю доступ по сети Интернет к актуальным на день обращения ИСС в соответствии с условиями, описанными в Спецификации (Приложение 1).</w:t>
      </w:r>
    </w:p>
    <w:p w14:paraId="0F6CECAB" w14:textId="6D0A2436" w:rsidR="00C948B1" w:rsidRPr="002E6D8F" w:rsidRDefault="00C948B1" w:rsidP="002E6D8F">
      <w:pPr>
        <w:ind w:right="-1"/>
        <w:jc w:val="both"/>
      </w:pPr>
      <w:r w:rsidRPr="002E6D8F">
        <w:t>3.2. Доступ Пользователя к ИСС обеспечивается путем его регистрации у уполномоченного правообладателем ИСС представителя (</w:t>
      </w:r>
      <w:r w:rsidR="002E6D8F">
        <w:t>________________</w:t>
      </w:r>
      <w:r w:rsidRPr="002E6D8F">
        <w:t>) и передачи ему логина и пароля для доступа, после полной оплаты им права доступа в соответствии с разделом 2 настоящего Договора.</w:t>
      </w:r>
    </w:p>
    <w:p w14:paraId="60C015BE" w14:textId="77777777" w:rsidR="00C948B1" w:rsidRPr="002E6D8F" w:rsidRDefault="00C948B1" w:rsidP="002E6D8F">
      <w:pPr>
        <w:jc w:val="both"/>
      </w:pPr>
      <w:r w:rsidRPr="002E6D8F">
        <w:t>Обязательства Исполнителя считаются исполненными, а услуги считаются оказанными, в момент открытия Пользователю доступа к ИСС.</w:t>
      </w:r>
    </w:p>
    <w:p w14:paraId="440EF327" w14:textId="77777777" w:rsidR="00C948B1" w:rsidRPr="002E6D8F" w:rsidRDefault="00C948B1" w:rsidP="002E6D8F">
      <w:pPr>
        <w:jc w:val="both"/>
      </w:pPr>
      <w:r w:rsidRPr="002E6D8F">
        <w:lastRenderedPageBreak/>
        <w:t>3.3. Пользователь после авторизации на Портале вправе в любое время ознакомиться с полной статистикой использования ИСС от его имени, содержащейся в Личном кабинете.</w:t>
      </w:r>
    </w:p>
    <w:p w14:paraId="0C92E827" w14:textId="77777777" w:rsidR="00C948B1" w:rsidRPr="002E6D8F" w:rsidRDefault="00C948B1" w:rsidP="002E6D8F">
      <w:pPr>
        <w:jc w:val="both"/>
      </w:pPr>
      <w:r w:rsidRPr="002E6D8F">
        <w:t>3.4. Портал должен быть доступен 24 часа в сутки и 7 дней в неделю за исключением регламентных перерывов до 3 часов в неделю, необходимых для проведения технологических работ. ИСС должны поддерживаться в актуальном состоянии.</w:t>
      </w:r>
    </w:p>
    <w:p w14:paraId="7AE0D07E" w14:textId="77777777" w:rsidR="00C948B1" w:rsidRPr="002E6D8F" w:rsidRDefault="00C948B1" w:rsidP="002E6D8F">
      <w:pPr>
        <w:jc w:val="both"/>
      </w:pPr>
      <w:r w:rsidRPr="002E6D8F">
        <w:t>3.5. Доступ к ИСС по настоящему Договору предоставляется Пользователю для индивидуального использования, содержание ИСС не предназначено для платного распространения, доведения до всеобщего сведения или коммерческого использования иным способом. Распространение и доведение до всеобщего сведения содержания ИСС в электронном виде, в том числе в виде файлов на любых носителях, а также по каналам связи без разрешения Исполнителя не допускается. Использование авторских произведений, в том числе перепечатка, распространение и доведении до всеобщего сведения, без разрешения Исполнителя не допускается. При воспроизведении содержания ИСС ссылка на Портал обязательна.</w:t>
      </w:r>
    </w:p>
    <w:p w14:paraId="1DAB780C" w14:textId="77777777" w:rsidR="00C948B1" w:rsidRPr="002E6D8F" w:rsidRDefault="00C948B1" w:rsidP="002E6D8F">
      <w:pPr>
        <w:jc w:val="both"/>
      </w:pPr>
      <w:r w:rsidRPr="002E6D8F">
        <w:t xml:space="preserve">3.6. По факту оказания услуг Исполнитель направляет Пользователю акт сдачи-приемки оказанных услуг. Пользователь обязан в течение пяти рабочих дней подписать акт или направить Исполнителю мотивированные возражения в письменном виде. Если Пользователь в течение пяти рабочих дней не подписал акт и не представил мотивированные возражения, акт считается подписанным без возражений, а услуги оказанными в полном объеме. </w:t>
      </w:r>
    </w:p>
    <w:p w14:paraId="56292B04" w14:textId="77777777" w:rsidR="00C948B1" w:rsidRPr="002E6D8F" w:rsidRDefault="00C948B1" w:rsidP="002E6D8F">
      <w:pPr>
        <w:ind w:firstLine="284"/>
        <w:jc w:val="both"/>
        <w:rPr>
          <w:b/>
          <w:bCs/>
        </w:rPr>
      </w:pPr>
    </w:p>
    <w:p w14:paraId="04641D50" w14:textId="77777777" w:rsidR="00C948B1" w:rsidRPr="002E6D8F" w:rsidRDefault="00C948B1" w:rsidP="002E6D8F">
      <w:pPr>
        <w:ind w:firstLine="284"/>
        <w:jc w:val="center"/>
        <w:rPr>
          <w:b/>
          <w:bCs/>
        </w:rPr>
      </w:pPr>
      <w:r w:rsidRPr="002E6D8F">
        <w:rPr>
          <w:b/>
          <w:bCs/>
        </w:rPr>
        <w:t>4. Ответственность Сторон и порядок разрешения споров</w:t>
      </w:r>
    </w:p>
    <w:p w14:paraId="0FC525E9" w14:textId="77777777" w:rsidR="00C948B1" w:rsidRPr="002E6D8F" w:rsidRDefault="00C948B1" w:rsidP="002E6D8F">
      <w:pPr>
        <w:jc w:val="both"/>
      </w:pPr>
      <w:r w:rsidRPr="002E6D8F">
        <w:t>4.1.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законодательством.</w:t>
      </w:r>
    </w:p>
    <w:p w14:paraId="194C16B1" w14:textId="77777777" w:rsidR="00C948B1" w:rsidRPr="002E6D8F" w:rsidRDefault="00C948B1" w:rsidP="002E6D8F">
      <w:pPr>
        <w:jc w:val="both"/>
      </w:pPr>
      <w:r w:rsidRPr="002E6D8F">
        <w:t>4.2. Исполнитель не несет ответственности перед Пользователем за качество каналов связи и за перебои в работе, происходящие по причинам, не зависящим от Исполнителя.</w:t>
      </w:r>
    </w:p>
    <w:p w14:paraId="170F3CE0" w14:textId="77777777" w:rsidR="00C948B1" w:rsidRPr="002E6D8F" w:rsidRDefault="00C948B1" w:rsidP="002E6D8F">
      <w:pPr>
        <w:jc w:val="both"/>
      </w:pPr>
      <w:r w:rsidRPr="002E6D8F">
        <w:t>4.3. Исполнитель не несет ответственности, а Пользователь не освобождается от оплаты услуг, если паролем доступа Пользователя к ИСС воспользовались третьи лица по причинам, не зависящим от Исполнителя.</w:t>
      </w:r>
    </w:p>
    <w:p w14:paraId="3E9F162C" w14:textId="77777777" w:rsidR="00C948B1" w:rsidRPr="002E6D8F" w:rsidRDefault="00C948B1" w:rsidP="002E6D8F">
      <w:pPr>
        <w:jc w:val="both"/>
      </w:pPr>
      <w:r w:rsidRPr="002E6D8F">
        <w:t>4.4. Исполнитель не несет ответственности за недостатки при организации доступа к ИСС в случае использования Пользователем программного обеспечения, не рекомендованного Исполнителем.</w:t>
      </w:r>
    </w:p>
    <w:p w14:paraId="782263AF" w14:textId="77777777" w:rsidR="00C948B1" w:rsidRPr="002E6D8F" w:rsidRDefault="00C948B1" w:rsidP="002E6D8F">
      <w:pPr>
        <w:jc w:val="both"/>
      </w:pPr>
      <w:r w:rsidRPr="002E6D8F">
        <w:t>4.5. Споры между Исполнителем и Пользователем рассматриваются в арбитражном суде в соответствии с законодательством Российской Федерации.</w:t>
      </w:r>
    </w:p>
    <w:p w14:paraId="5A571846" w14:textId="77777777" w:rsidR="00C948B1" w:rsidRPr="002E6D8F" w:rsidRDefault="00C948B1" w:rsidP="002E6D8F">
      <w:pPr>
        <w:ind w:firstLine="284"/>
        <w:jc w:val="center"/>
        <w:rPr>
          <w:b/>
          <w:bCs/>
        </w:rPr>
      </w:pPr>
    </w:p>
    <w:p w14:paraId="5A4B1E41" w14:textId="77777777" w:rsidR="00C948B1" w:rsidRPr="002E6D8F" w:rsidRDefault="00C948B1" w:rsidP="002E6D8F">
      <w:pPr>
        <w:ind w:firstLine="284"/>
        <w:jc w:val="center"/>
      </w:pPr>
      <w:r w:rsidRPr="002E6D8F">
        <w:rPr>
          <w:b/>
          <w:bCs/>
        </w:rPr>
        <w:t>5. Срок действия и порядок расторжения Договора</w:t>
      </w:r>
      <w:r w:rsidRPr="002E6D8F">
        <w:t xml:space="preserve"> </w:t>
      </w:r>
    </w:p>
    <w:p w14:paraId="0ED481E0" w14:textId="77777777" w:rsidR="00C948B1" w:rsidRPr="002E6D8F" w:rsidRDefault="00C948B1" w:rsidP="002E6D8F">
      <w:pPr>
        <w:ind w:right="-1"/>
        <w:jc w:val="both"/>
      </w:pPr>
      <w:r w:rsidRPr="002E6D8F">
        <w:t xml:space="preserve">5.1. Настоящий Договор вступает в силу со дня подключения к ИСС и действует 12 (Двенадцать) месяцев до </w:t>
      </w:r>
      <w:proofErr w:type="gramStart"/>
      <w:r w:rsidRPr="002E6D8F">
        <w:t>полного  исполнения</w:t>
      </w:r>
      <w:proofErr w:type="gramEnd"/>
      <w:r w:rsidRPr="002E6D8F">
        <w:t xml:space="preserve"> сторонами своих обязательств по договору.</w:t>
      </w:r>
    </w:p>
    <w:p w14:paraId="09873530" w14:textId="77777777" w:rsidR="00C948B1" w:rsidRPr="002E6D8F" w:rsidRDefault="00C948B1" w:rsidP="002E6D8F">
      <w:pPr>
        <w:jc w:val="both"/>
      </w:pPr>
      <w:r w:rsidRPr="002E6D8F">
        <w:t>5.2. Договор заключается любым из следующих способов:</w:t>
      </w:r>
    </w:p>
    <w:p w14:paraId="23101881" w14:textId="77777777" w:rsidR="00C948B1" w:rsidRPr="002E6D8F" w:rsidRDefault="00C948B1" w:rsidP="002E6D8F">
      <w:pPr>
        <w:ind w:firstLine="284"/>
        <w:jc w:val="both"/>
      </w:pPr>
      <w:r w:rsidRPr="002E6D8F">
        <w:t>- Пользователь направил в адрес Исполнителя письменное согласие (акцепт) с условиями Договора;</w:t>
      </w:r>
    </w:p>
    <w:p w14:paraId="3B88CAD4" w14:textId="77777777" w:rsidR="00C948B1" w:rsidRPr="002E6D8F" w:rsidRDefault="00C948B1" w:rsidP="002E6D8F">
      <w:pPr>
        <w:ind w:firstLine="284"/>
        <w:jc w:val="both"/>
      </w:pPr>
      <w:r w:rsidRPr="002E6D8F">
        <w:t>- Пользователь внес оплату за доступ;</w:t>
      </w:r>
    </w:p>
    <w:p w14:paraId="09DA092D" w14:textId="77777777" w:rsidR="00C948B1" w:rsidRPr="002E6D8F" w:rsidRDefault="00C948B1" w:rsidP="002E6D8F">
      <w:pPr>
        <w:ind w:firstLine="284"/>
        <w:jc w:val="both"/>
      </w:pPr>
      <w:r w:rsidRPr="002E6D8F">
        <w:t>- Пользователь и Исполнитель подписали настоящий Договор в письменном виде.</w:t>
      </w:r>
    </w:p>
    <w:p w14:paraId="0C9EB4E1" w14:textId="77777777" w:rsidR="00C948B1" w:rsidRPr="002E6D8F" w:rsidRDefault="00C948B1" w:rsidP="002E6D8F">
      <w:pPr>
        <w:jc w:val="both"/>
      </w:pPr>
      <w:r w:rsidRPr="002E6D8F">
        <w:t>5.3. Исполнитель вправе в одностороннем порядке расторгнуть Договор в следующих случаях:</w:t>
      </w:r>
    </w:p>
    <w:p w14:paraId="3F8DD1B0" w14:textId="77777777" w:rsidR="00C948B1" w:rsidRPr="002E6D8F" w:rsidRDefault="00C948B1" w:rsidP="002E6D8F">
      <w:pPr>
        <w:ind w:firstLine="284"/>
        <w:jc w:val="both"/>
      </w:pPr>
      <w:r w:rsidRPr="002E6D8F">
        <w:t>- при нарушении Пользователем п.3.5 настоящего Договора;</w:t>
      </w:r>
    </w:p>
    <w:p w14:paraId="3EB21E63" w14:textId="77777777" w:rsidR="00C948B1" w:rsidRPr="002E6D8F" w:rsidRDefault="00C948B1" w:rsidP="002E6D8F">
      <w:pPr>
        <w:ind w:firstLine="284"/>
        <w:jc w:val="both"/>
      </w:pPr>
      <w:r w:rsidRPr="002E6D8F">
        <w:t>- при совершении попыток со стороны Пользователя внесения неполадок в работу Портала или создание препятствий для работы других пользователей.</w:t>
      </w:r>
    </w:p>
    <w:p w14:paraId="52448073" w14:textId="77777777" w:rsidR="00C948B1" w:rsidRPr="002E6D8F" w:rsidRDefault="00C948B1" w:rsidP="002E6D8F">
      <w:pPr>
        <w:ind w:firstLine="284"/>
        <w:jc w:val="both"/>
      </w:pPr>
    </w:p>
    <w:p w14:paraId="2900965E" w14:textId="77777777" w:rsidR="00C948B1" w:rsidRPr="002E6D8F" w:rsidRDefault="00C948B1" w:rsidP="002E6D8F">
      <w:pPr>
        <w:ind w:firstLine="284"/>
        <w:jc w:val="center"/>
        <w:rPr>
          <w:b/>
          <w:bCs/>
        </w:rPr>
      </w:pPr>
      <w:r w:rsidRPr="002E6D8F">
        <w:rPr>
          <w:b/>
          <w:bCs/>
        </w:rPr>
        <w:t xml:space="preserve">6. Адреса, реквизиты и подписи Сторон </w:t>
      </w:r>
    </w:p>
    <w:tbl>
      <w:tblPr>
        <w:tblW w:w="10234" w:type="dxa"/>
        <w:tblLook w:val="0000" w:firstRow="0" w:lastRow="0" w:firstColumn="0" w:lastColumn="0" w:noHBand="0" w:noVBand="0"/>
      </w:tblPr>
      <w:tblGrid>
        <w:gridCol w:w="5211"/>
        <w:gridCol w:w="5023"/>
      </w:tblGrid>
      <w:tr w:rsidR="00C948B1" w:rsidRPr="002E6D8F" w14:paraId="427DC653" w14:textId="77777777" w:rsidTr="00221A9E">
        <w:trPr>
          <w:trHeight w:val="2947"/>
        </w:trPr>
        <w:tc>
          <w:tcPr>
            <w:tcW w:w="5211" w:type="dxa"/>
          </w:tcPr>
          <w:p w14:paraId="16955EC8" w14:textId="5AAD6CA3" w:rsidR="00C948B1" w:rsidRPr="002E6D8F" w:rsidRDefault="00C948B1" w:rsidP="002E6D8F">
            <w:pPr>
              <w:rPr>
                <w:b/>
                <w:color w:val="000000"/>
              </w:rPr>
            </w:pPr>
            <w:r w:rsidRPr="002E6D8F">
              <w:rPr>
                <w:b/>
                <w:color w:val="000000"/>
              </w:rPr>
              <w:lastRenderedPageBreak/>
              <w:t>Исполнитель:</w:t>
            </w:r>
          </w:p>
          <w:p w14:paraId="52C6B6B1" w14:textId="77777777" w:rsidR="002E6D8F" w:rsidRDefault="002E6D8F" w:rsidP="002E6D8F"/>
          <w:p w14:paraId="631C95D8" w14:textId="4A2D9C01" w:rsidR="002E6D8F" w:rsidRPr="002E6D8F" w:rsidRDefault="002E6D8F" w:rsidP="002E6D8F">
            <w:r>
              <w:t>Адрес:</w:t>
            </w:r>
          </w:p>
          <w:p w14:paraId="642EDD28" w14:textId="2C5B8675" w:rsidR="00C948B1" w:rsidRPr="002E6D8F" w:rsidRDefault="00C948B1" w:rsidP="002E6D8F">
            <w:r w:rsidRPr="002E6D8F">
              <w:t xml:space="preserve">ИНН  </w:t>
            </w:r>
          </w:p>
          <w:p w14:paraId="74E739F2" w14:textId="4E420E65" w:rsidR="00C948B1" w:rsidRPr="002E6D8F" w:rsidRDefault="00C948B1" w:rsidP="002E6D8F">
            <w:pPr>
              <w:rPr>
                <w:color w:val="000000"/>
              </w:rPr>
            </w:pPr>
            <w:r w:rsidRPr="002E6D8F">
              <w:rPr>
                <w:color w:val="000000"/>
              </w:rPr>
              <w:t xml:space="preserve">Р/с </w:t>
            </w:r>
          </w:p>
          <w:p w14:paraId="4E098FC0" w14:textId="572F1501" w:rsidR="00C948B1" w:rsidRPr="002E6D8F" w:rsidRDefault="00C948B1" w:rsidP="002E6D8F">
            <w:pPr>
              <w:rPr>
                <w:color w:val="000000"/>
              </w:rPr>
            </w:pPr>
            <w:r w:rsidRPr="002E6D8F">
              <w:rPr>
                <w:color w:val="000000"/>
              </w:rPr>
              <w:t xml:space="preserve">К/с </w:t>
            </w:r>
          </w:p>
          <w:p w14:paraId="5FDC9CB4" w14:textId="444598CF" w:rsidR="00C948B1" w:rsidRPr="002E6D8F" w:rsidRDefault="00C948B1" w:rsidP="002E6D8F">
            <w:pPr>
              <w:rPr>
                <w:color w:val="000000"/>
              </w:rPr>
            </w:pPr>
            <w:r w:rsidRPr="002E6D8F">
              <w:rPr>
                <w:color w:val="000000"/>
              </w:rPr>
              <w:t xml:space="preserve">БИК </w:t>
            </w:r>
          </w:p>
          <w:p w14:paraId="2D748B12" w14:textId="3D04280C" w:rsidR="00C948B1" w:rsidRPr="002E6D8F" w:rsidRDefault="00C948B1" w:rsidP="002E6D8F">
            <w:pPr>
              <w:rPr>
                <w:color w:val="000000"/>
              </w:rPr>
            </w:pPr>
            <w:r w:rsidRPr="002E6D8F">
              <w:rPr>
                <w:color w:val="000000"/>
              </w:rPr>
              <w:t xml:space="preserve">Телефон: </w:t>
            </w:r>
          </w:p>
          <w:p w14:paraId="6B07F7AB" w14:textId="63812EF2" w:rsidR="00C948B1" w:rsidRPr="002E6D8F" w:rsidRDefault="00C948B1" w:rsidP="002E6D8F">
            <w:pPr>
              <w:rPr>
                <w:color w:val="000000"/>
              </w:rPr>
            </w:pPr>
            <w:r w:rsidRPr="002E6D8F">
              <w:rPr>
                <w:color w:val="000000"/>
              </w:rPr>
              <w:t xml:space="preserve"> E-</w:t>
            </w:r>
            <w:proofErr w:type="spellStart"/>
            <w:r w:rsidRPr="002E6D8F">
              <w:rPr>
                <w:color w:val="000000"/>
              </w:rPr>
              <w:t>mail</w:t>
            </w:r>
            <w:proofErr w:type="spellEnd"/>
            <w:r w:rsidRPr="002E6D8F">
              <w:rPr>
                <w:color w:val="000000"/>
              </w:rPr>
              <w:t xml:space="preserve">: </w:t>
            </w:r>
          </w:p>
          <w:p w14:paraId="2BB55BED" w14:textId="77777777" w:rsidR="00C948B1" w:rsidRPr="002E6D8F" w:rsidRDefault="00C948B1" w:rsidP="002E6D8F">
            <w:pPr>
              <w:rPr>
                <w:color w:val="000000"/>
              </w:rPr>
            </w:pPr>
          </w:p>
          <w:p w14:paraId="67944FDD" w14:textId="77777777" w:rsidR="00C948B1" w:rsidRPr="002E6D8F" w:rsidRDefault="00C948B1" w:rsidP="002E6D8F">
            <w:pPr>
              <w:rPr>
                <w:color w:val="000000"/>
              </w:rPr>
            </w:pPr>
          </w:p>
          <w:p w14:paraId="3FC8B70A" w14:textId="77777777" w:rsidR="00C948B1" w:rsidRPr="002E6D8F" w:rsidRDefault="00C948B1" w:rsidP="002E6D8F">
            <w:pPr>
              <w:rPr>
                <w:color w:val="000000"/>
              </w:rPr>
            </w:pPr>
          </w:p>
          <w:p w14:paraId="1222C7BD" w14:textId="77777777" w:rsidR="00C948B1" w:rsidRPr="002E6D8F" w:rsidRDefault="00C948B1" w:rsidP="002E6D8F">
            <w:pPr>
              <w:rPr>
                <w:color w:val="000000"/>
              </w:rPr>
            </w:pPr>
          </w:p>
          <w:p w14:paraId="5B554D9D" w14:textId="77777777" w:rsidR="00C948B1" w:rsidRPr="002E6D8F" w:rsidRDefault="00C948B1" w:rsidP="002E6D8F">
            <w:pPr>
              <w:rPr>
                <w:color w:val="000000"/>
              </w:rPr>
            </w:pPr>
          </w:p>
          <w:p w14:paraId="728F6376" w14:textId="77777777" w:rsidR="00C948B1" w:rsidRPr="002E6D8F" w:rsidRDefault="00C948B1" w:rsidP="002E6D8F">
            <w:pPr>
              <w:rPr>
                <w:color w:val="000000"/>
              </w:rPr>
            </w:pPr>
          </w:p>
          <w:p w14:paraId="01E7A77F" w14:textId="6DF2EAE7" w:rsidR="00C948B1" w:rsidRPr="002E6D8F" w:rsidRDefault="00C948B1" w:rsidP="002E6D8F">
            <w:pPr>
              <w:rPr>
                <w:b/>
                <w:bCs/>
              </w:rPr>
            </w:pPr>
            <w:r w:rsidRPr="002E6D8F">
              <w:rPr>
                <w:color w:val="000000"/>
              </w:rPr>
              <w:t xml:space="preserve">___________________ </w:t>
            </w:r>
          </w:p>
        </w:tc>
        <w:tc>
          <w:tcPr>
            <w:tcW w:w="5023" w:type="dxa"/>
          </w:tcPr>
          <w:p w14:paraId="2F116FE8" w14:textId="77777777" w:rsidR="00C948B1" w:rsidRPr="002E6D8F" w:rsidRDefault="00C948B1" w:rsidP="002E6D8F">
            <w:pPr>
              <w:rPr>
                <w:b/>
              </w:rPr>
            </w:pPr>
            <w:r w:rsidRPr="002E6D8F">
              <w:rPr>
                <w:b/>
              </w:rPr>
              <w:t>Пользователь:</w:t>
            </w:r>
          </w:p>
          <w:p w14:paraId="4AFED6AC" w14:textId="77777777" w:rsidR="00C948B1" w:rsidRPr="002E6D8F" w:rsidRDefault="00C948B1" w:rsidP="002E6D8F">
            <w:pPr>
              <w:rPr>
                <w:b/>
              </w:rPr>
            </w:pPr>
            <w:r w:rsidRPr="002E6D8F">
              <w:rPr>
                <w:b/>
              </w:rPr>
              <w:t>МУП «Водоканал»</w:t>
            </w:r>
          </w:p>
          <w:p w14:paraId="2D7E6897" w14:textId="77777777" w:rsidR="00C948B1" w:rsidRPr="002E6D8F" w:rsidRDefault="00C948B1" w:rsidP="002E6D8F">
            <w:r w:rsidRPr="002E6D8F">
              <w:t xml:space="preserve">424039, Республика Марий Эл, </w:t>
            </w:r>
          </w:p>
          <w:p w14:paraId="657F361B" w14:textId="77777777" w:rsidR="00C948B1" w:rsidRPr="002E6D8F" w:rsidRDefault="00C948B1" w:rsidP="002E6D8F">
            <w:r w:rsidRPr="002E6D8F">
              <w:t>г. Йошкар-Ола, ул. Дружбы, д. 2</w:t>
            </w:r>
          </w:p>
          <w:p w14:paraId="5C4B8E10" w14:textId="77777777" w:rsidR="00C948B1" w:rsidRPr="002E6D8F" w:rsidRDefault="00C948B1" w:rsidP="002E6D8F">
            <w:r w:rsidRPr="002E6D8F">
              <w:t>ИНН 1215020390/ КПП 121501001</w:t>
            </w:r>
          </w:p>
          <w:p w14:paraId="5995D700" w14:textId="77777777" w:rsidR="00C948B1" w:rsidRPr="002E6D8F" w:rsidRDefault="00C948B1" w:rsidP="002E6D8F">
            <w:r w:rsidRPr="002E6D8F">
              <w:t>Р/с 40702810300000050227</w:t>
            </w:r>
          </w:p>
          <w:p w14:paraId="6465F703" w14:textId="77777777" w:rsidR="00C948B1" w:rsidRPr="002E6D8F" w:rsidRDefault="00C948B1" w:rsidP="002E6D8F">
            <w:r w:rsidRPr="002E6D8F">
              <w:t>Банк ГПБ (АО)</w:t>
            </w:r>
          </w:p>
          <w:p w14:paraId="36C20A07" w14:textId="77777777" w:rsidR="00C948B1" w:rsidRPr="002E6D8F" w:rsidRDefault="00C948B1" w:rsidP="002E6D8F">
            <w:r w:rsidRPr="002E6D8F">
              <w:t>К/с 30101810200000000823</w:t>
            </w:r>
          </w:p>
          <w:p w14:paraId="4D078383" w14:textId="77777777" w:rsidR="00C948B1" w:rsidRPr="002E6D8F" w:rsidRDefault="00C948B1" w:rsidP="002E6D8F">
            <w:r w:rsidRPr="002E6D8F">
              <w:t>БИК 044525823</w:t>
            </w:r>
          </w:p>
          <w:p w14:paraId="344D11AE" w14:textId="77777777" w:rsidR="00C948B1" w:rsidRPr="002E6D8F" w:rsidRDefault="00C948B1" w:rsidP="002E6D8F">
            <w:pPr>
              <w:tabs>
                <w:tab w:val="left" w:pos="720"/>
              </w:tabs>
            </w:pPr>
            <w:r w:rsidRPr="002E6D8F">
              <w:t>Телефон: (8362) 41-84-21</w:t>
            </w:r>
          </w:p>
          <w:p w14:paraId="0BAC18EE" w14:textId="77777777" w:rsidR="00C948B1" w:rsidRPr="002E6D8F" w:rsidRDefault="00C948B1" w:rsidP="002E6D8F">
            <w:pPr>
              <w:rPr>
                <w:b/>
                <w:bCs/>
              </w:rPr>
            </w:pPr>
          </w:p>
          <w:p w14:paraId="64451855" w14:textId="77777777" w:rsidR="00C948B1" w:rsidRPr="002E6D8F" w:rsidRDefault="00C948B1" w:rsidP="002E6D8F">
            <w:pPr>
              <w:rPr>
                <w:b/>
                <w:bCs/>
              </w:rPr>
            </w:pPr>
          </w:p>
          <w:p w14:paraId="49C365B8" w14:textId="77777777" w:rsidR="00C948B1" w:rsidRPr="002E6D8F" w:rsidRDefault="00C948B1" w:rsidP="002E6D8F">
            <w:pPr>
              <w:rPr>
                <w:b/>
                <w:bCs/>
              </w:rPr>
            </w:pPr>
          </w:p>
          <w:p w14:paraId="682232CF" w14:textId="77777777" w:rsidR="00C948B1" w:rsidRPr="002E6D8F" w:rsidRDefault="00C948B1" w:rsidP="002E6D8F">
            <w:pPr>
              <w:rPr>
                <w:b/>
                <w:bCs/>
              </w:rPr>
            </w:pPr>
          </w:p>
          <w:p w14:paraId="03042FC8" w14:textId="77777777" w:rsidR="00C948B1" w:rsidRPr="002E6D8F" w:rsidRDefault="00C948B1" w:rsidP="002E6D8F">
            <w:pPr>
              <w:rPr>
                <w:b/>
                <w:bCs/>
              </w:rPr>
            </w:pPr>
          </w:p>
          <w:p w14:paraId="32C81FEE" w14:textId="6A84DA3B" w:rsidR="00C948B1" w:rsidRPr="002E6D8F" w:rsidRDefault="002E6D8F" w:rsidP="002E6D8F">
            <w:pPr>
              <w:rPr>
                <w:b/>
                <w:bCs/>
              </w:rPr>
            </w:pPr>
            <w:r>
              <w:rPr>
                <w:b/>
                <w:bCs/>
              </w:rPr>
              <w:t>_______</w:t>
            </w:r>
            <w:r w:rsidR="00C948B1" w:rsidRPr="002E6D8F">
              <w:rPr>
                <w:bCs/>
              </w:rPr>
              <w:t>_______</w:t>
            </w:r>
            <w:r>
              <w:rPr>
                <w:bCs/>
              </w:rPr>
              <w:t>____</w:t>
            </w:r>
            <w:r w:rsidR="00C948B1" w:rsidRPr="002E6D8F">
              <w:rPr>
                <w:bCs/>
              </w:rPr>
              <w:t xml:space="preserve"> </w:t>
            </w:r>
          </w:p>
        </w:tc>
      </w:tr>
    </w:tbl>
    <w:p w14:paraId="6E2E4853" w14:textId="77777777" w:rsidR="00C948B1" w:rsidRPr="002E6D8F" w:rsidRDefault="00C948B1" w:rsidP="002E6D8F">
      <w:pPr>
        <w:jc w:val="both"/>
        <w:sectPr w:rsidR="00C948B1" w:rsidRPr="002E6D8F">
          <w:footerReference w:type="default" r:id="rId15"/>
          <w:pgSz w:w="11906" w:h="16838"/>
          <w:pgMar w:top="709" w:right="707" w:bottom="851" w:left="1276" w:header="567" w:footer="567" w:gutter="0"/>
          <w:cols w:space="709"/>
          <w:noEndnote/>
        </w:sectPr>
      </w:pPr>
    </w:p>
    <w:p w14:paraId="009980C2" w14:textId="77777777" w:rsidR="00C948B1" w:rsidRPr="002E6D8F" w:rsidRDefault="00C948B1" w:rsidP="002E6D8F">
      <w:pPr>
        <w:jc w:val="right"/>
      </w:pPr>
      <w:r w:rsidRPr="002E6D8F">
        <w:lastRenderedPageBreak/>
        <w:t>Приложение 1</w:t>
      </w:r>
    </w:p>
    <w:p w14:paraId="1BED3578" w14:textId="05B4EEF7" w:rsidR="00C948B1" w:rsidRPr="002E6D8F" w:rsidRDefault="00C948B1" w:rsidP="002E6D8F">
      <w:pPr>
        <w:jc w:val="right"/>
      </w:pPr>
      <w:proofErr w:type="gramStart"/>
      <w:r w:rsidRPr="002E6D8F">
        <w:t>к</w:t>
      </w:r>
      <w:proofErr w:type="gramEnd"/>
      <w:r w:rsidRPr="002E6D8F">
        <w:t xml:space="preserve"> договору № </w:t>
      </w:r>
    </w:p>
    <w:p w14:paraId="76290FC3" w14:textId="7EC833C6" w:rsidR="00C948B1" w:rsidRPr="002E6D8F" w:rsidRDefault="00C948B1" w:rsidP="002E6D8F">
      <w:pPr>
        <w:jc w:val="right"/>
      </w:pPr>
      <w:proofErr w:type="gramStart"/>
      <w:r w:rsidRPr="002E6D8F">
        <w:t>от</w:t>
      </w:r>
      <w:proofErr w:type="gramEnd"/>
      <w:r w:rsidRPr="002E6D8F">
        <w:t xml:space="preserve"> «___» </w:t>
      </w:r>
      <w:r w:rsidR="002E6D8F">
        <w:t>_____</w:t>
      </w:r>
      <w:r w:rsidRPr="002E6D8F">
        <w:t xml:space="preserve"> 2026 года</w:t>
      </w:r>
    </w:p>
    <w:p w14:paraId="204EA903" w14:textId="77777777" w:rsidR="00C948B1" w:rsidRPr="002E6D8F" w:rsidRDefault="00C948B1" w:rsidP="002E6D8F">
      <w:pPr>
        <w:ind w:firstLine="284"/>
        <w:jc w:val="center"/>
        <w:rPr>
          <w:b/>
        </w:rPr>
      </w:pPr>
      <w:r w:rsidRPr="002E6D8F">
        <w:rPr>
          <w:b/>
        </w:rPr>
        <w:t>Спецификация</w:t>
      </w:r>
    </w:p>
    <w:p w14:paraId="04B68906" w14:textId="77777777" w:rsidR="00C948B1" w:rsidRPr="002E6D8F" w:rsidRDefault="00C948B1" w:rsidP="002E6D8F">
      <w:pPr>
        <w:jc w:val="center"/>
        <w:rPr>
          <w:b/>
        </w:rPr>
      </w:pPr>
      <w:proofErr w:type="gramStart"/>
      <w:r w:rsidRPr="002E6D8F">
        <w:rPr>
          <w:b/>
        </w:rPr>
        <w:t>для</w:t>
      </w:r>
      <w:proofErr w:type="gramEnd"/>
      <w:r w:rsidRPr="002E6D8F">
        <w:rPr>
          <w:b/>
        </w:rPr>
        <w:t xml:space="preserve"> оказания информационных услуг по предоставлению доступа</w:t>
      </w:r>
      <w:r w:rsidRPr="002E6D8F">
        <w:rPr>
          <w:b/>
        </w:rPr>
        <w:br/>
        <w:t>по сети Интернет к экземплярам ИСС</w:t>
      </w:r>
    </w:p>
    <w:p w14:paraId="69B34FBE" w14:textId="77777777" w:rsidR="00C948B1" w:rsidRPr="002E6D8F" w:rsidRDefault="00C948B1" w:rsidP="002E6D8F">
      <w:pPr>
        <w:jc w:val="center"/>
        <w:rPr>
          <w:b/>
        </w:rPr>
      </w:pPr>
    </w:p>
    <w:p w14:paraId="1F071E71" w14:textId="77777777" w:rsidR="00C948B1" w:rsidRPr="002E6D8F" w:rsidRDefault="00C948B1" w:rsidP="002E6D8F">
      <w:pPr>
        <w:ind w:firstLine="426"/>
      </w:pPr>
      <w:r w:rsidRPr="002E6D8F">
        <w:t>1. В соответствии с настоящей Спецификацией Пользователю предоставляется доступ к следующим экземплярам ИСС:</w:t>
      </w: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86"/>
        <w:gridCol w:w="818"/>
        <w:gridCol w:w="2026"/>
        <w:gridCol w:w="1456"/>
        <w:gridCol w:w="980"/>
        <w:gridCol w:w="1216"/>
        <w:gridCol w:w="1460"/>
        <w:gridCol w:w="1558"/>
      </w:tblGrid>
      <w:tr w:rsidR="00C948B1" w:rsidRPr="002E6D8F" w14:paraId="46795927" w14:textId="77777777" w:rsidTr="00221A9E">
        <w:tblPrEx>
          <w:tblCellMar>
            <w:top w:w="0" w:type="dxa"/>
            <w:bottom w:w="0" w:type="dxa"/>
          </w:tblCellMar>
        </w:tblPrEx>
        <w:trPr>
          <w:cantSplit/>
          <w:trHeight w:val="589"/>
        </w:trPr>
        <w:tc>
          <w:tcPr>
            <w:tcW w:w="243" w:type="pct"/>
          </w:tcPr>
          <w:p w14:paraId="6F279689" w14:textId="77777777" w:rsidR="00C948B1" w:rsidRPr="002E6D8F" w:rsidRDefault="00C948B1" w:rsidP="002E6D8F">
            <w:pPr>
              <w:jc w:val="center"/>
            </w:pPr>
            <w:r w:rsidRPr="002E6D8F">
              <w:t>№</w:t>
            </w:r>
          </w:p>
          <w:p w14:paraId="5CC6FC88" w14:textId="77777777" w:rsidR="00C948B1" w:rsidRPr="002E6D8F" w:rsidRDefault="00C948B1" w:rsidP="002E6D8F">
            <w:pPr>
              <w:jc w:val="center"/>
            </w:pPr>
            <w:proofErr w:type="gramStart"/>
            <w:r w:rsidRPr="002E6D8F">
              <w:t>п</w:t>
            </w:r>
            <w:proofErr w:type="gramEnd"/>
            <w:r w:rsidRPr="002E6D8F">
              <w:t>/п</w:t>
            </w:r>
          </w:p>
        </w:tc>
        <w:tc>
          <w:tcPr>
            <w:tcW w:w="409" w:type="pct"/>
          </w:tcPr>
          <w:p w14:paraId="58D2C37F" w14:textId="77777777" w:rsidR="00C948B1" w:rsidRPr="002E6D8F" w:rsidRDefault="00C948B1" w:rsidP="002E6D8F">
            <w:pPr>
              <w:jc w:val="center"/>
            </w:pPr>
            <w:r w:rsidRPr="002E6D8F">
              <w:t xml:space="preserve">Код </w:t>
            </w:r>
          </w:p>
          <w:p w14:paraId="28A2D407" w14:textId="77777777" w:rsidR="00C948B1" w:rsidRPr="002E6D8F" w:rsidRDefault="00C948B1" w:rsidP="002E6D8F">
            <w:pPr>
              <w:jc w:val="center"/>
            </w:pPr>
            <w:r w:rsidRPr="002E6D8F">
              <w:t>ИСС</w:t>
            </w:r>
          </w:p>
        </w:tc>
        <w:tc>
          <w:tcPr>
            <w:tcW w:w="1013" w:type="pct"/>
          </w:tcPr>
          <w:p w14:paraId="09ACD1CF" w14:textId="77777777" w:rsidR="00C948B1" w:rsidRPr="002E6D8F" w:rsidRDefault="00C948B1" w:rsidP="002E6D8F">
            <w:pPr>
              <w:jc w:val="center"/>
            </w:pPr>
            <w:r w:rsidRPr="002E6D8F">
              <w:t>Наименование ИСС</w:t>
            </w:r>
          </w:p>
        </w:tc>
        <w:tc>
          <w:tcPr>
            <w:tcW w:w="728" w:type="pct"/>
          </w:tcPr>
          <w:p w14:paraId="45F9ADB1" w14:textId="77777777" w:rsidR="00C948B1" w:rsidRPr="002E6D8F" w:rsidRDefault="00C948B1" w:rsidP="002E6D8F">
            <w:pPr>
              <w:jc w:val="center"/>
            </w:pPr>
            <w:r w:rsidRPr="002E6D8F">
              <w:t>Адрес Портала с экземплярами ИСС, к которому предоставляется доступ</w:t>
            </w:r>
          </w:p>
        </w:tc>
        <w:tc>
          <w:tcPr>
            <w:tcW w:w="490" w:type="pct"/>
          </w:tcPr>
          <w:p w14:paraId="168941AF" w14:textId="77777777" w:rsidR="00C948B1" w:rsidRPr="002E6D8F" w:rsidRDefault="00C948B1" w:rsidP="002E6D8F">
            <w:pPr>
              <w:jc w:val="center"/>
            </w:pPr>
            <w:r w:rsidRPr="002E6D8F">
              <w:t xml:space="preserve">Кол-во логинов на каждый экземпляр ИСС </w:t>
            </w:r>
          </w:p>
        </w:tc>
        <w:tc>
          <w:tcPr>
            <w:tcW w:w="608" w:type="pct"/>
          </w:tcPr>
          <w:p w14:paraId="2AA99D02" w14:textId="77777777" w:rsidR="00C948B1" w:rsidRPr="002E6D8F" w:rsidRDefault="00C948B1" w:rsidP="002E6D8F">
            <w:pPr>
              <w:jc w:val="center"/>
            </w:pPr>
            <w:r w:rsidRPr="002E6D8F">
              <w:t>Ограничения по количеству открываемых объектов на один логин в месяц</w:t>
            </w:r>
          </w:p>
        </w:tc>
        <w:tc>
          <w:tcPr>
            <w:tcW w:w="730" w:type="pct"/>
          </w:tcPr>
          <w:p w14:paraId="47F925AD" w14:textId="77777777" w:rsidR="00C948B1" w:rsidRPr="002E6D8F" w:rsidRDefault="00C948B1" w:rsidP="002E6D8F">
            <w:pPr>
              <w:jc w:val="center"/>
            </w:pPr>
            <w:r w:rsidRPr="002E6D8F">
              <w:t>Ограничения по количеству поисковых запросов на один логин в месяц</w:t>
            </w:r>
          </w:p>
        </w:tc>
        <w:tc>
          <w:tcPr>
            <w:tcW w:w="780" w:type="pct"/>
          </w:tcPr>
          <w:p w14:paraId="3C27306B" w14:textId="77777777" w:rsidR="00C948B1" w:rsidRPr="002E6D8F" w:rsidRDefault="00C948B1" w:rsidP="002E6D8F">
            <w:pPr>
              <w:jc w:val="center"/>
            </w:pPr>
            <w:r w:rsidRPr="002E6D8F">
              <w:t>Ограничения по количеству объектов, выгружаемых в файл или отправляемых на печать на один логин в месяц</w:t>
            </w:r>
          </w:p>
        </w:tc>
      </w:tr>
      <w:tr w:rsidR="00C948B1" w:rsidRPr="002E6D8F" w14:paraId="36E9C231" w14:textId="77777777" w:rsidTr="00221A9E">
        <w:tblPrEx>
          <w:tblCellMar>
            <w:top w:w="0" w:type="dxa"/>
            <w:bottom w:w="0" w:type="dxa"/>
          </w:tblCellMar>
        </w:tblPrEx>
        <w:tc>
          <w:tcPr>
            <w:tcW w:w="243" w:type="pct"/>
          </w:tcPr>
          <w:p w14:paraId="385E16AB" w14:textId="77777777" w:rsidR="00C948B1" w:rsidRPr="002E6D8F" w:rsidRDefault="00C948B1" w:rsidP="002E6D8F">
            <w:pPr>
              <w:jc w:val="center"/>
            </w:pPr>
          </w:p>
        </w:tc>
        <w:tc>
          <w:tcPr>
            <w:tcW w:w="409" w:type="pct"/>
          </w:tcPr>
          <w:p w14:paraId="0C986E5F" w14:textId="77777777" w:rsidR="00C948B1" w:rsidRPr="002E6D8F" w:rsidRDefault="00C948B1" w:rsidP="002E6D8F">
            <w:pPr>
              <w:jc w:val="center"/>
            </w:pPr>
            <w:r w:rsidRPr="002E6D8F">
              <w:t>1</w:t>
            </w:r>
          </w:p>
        </w:tc>
        <w:tc>
          <w:tcPr>
            <w:tcW w:w="1013" w:type="pct"/>
          </w:tcPr>
          <w:p w14:paraId="4ECEFA98" w14:textId="77777777" w:rsidR="00C948B1" w:rsidRPr="002E6D8F" w:rsidRDefault="00C948B1" w:rsidP="002E6D8F">
            <w:pPr>
              <w:jc w:val="center"/>
            </w:pPr>
            <w:r w:rsidRPr="002E6D8F">
              <w:t>2</w:t>
            </w:r>
          </w:p>
        </w:tc>
        <w:tc>
          <w:tcPr>
            <w:tcW w:w="728" w:type="pct"/>
          </w:tcPr>
          <w:p w14:paraId="75706904" w14:textId="77777777" w:rsidR="00C948B1" w:rsidRPr="002E6D8F" w:rsidRDefault="00C948B1" w:rsidP="002E6D8F">
            <w:pPr>
              <w:jc w:val="center"/>
            </w:pPr>
            <w:r w:rsidRPr="002E6D8F">
              <w:t>3</w:t>
            </w:r>
          </w:p>
        </w:tc>
        <w:tc>
          <w:tcPr>
            <w:tcW w:w="490" w:type="pct"/>
          </w:tcPr>
          <w:p w14:paraId="7479A973" w14:textId="77777777" w:rsidR="00C948B1" w:rsidRPr="002E6D8F" w:rsidRDefault="00C948B1" w:rsidP="002E6D8F">
            <w:pPr>
              <w:jc w:val="center"/>
            </w:pPr>
            <w:r w:rsidRPr="002E6D8F">
              <w:t>4</w:t>
            </w:r>
          </w:p>
        </w:tc>
        <w:tc>
          <w:tcPr>
            <w:tcW w:w="608" w:type="pct"/>
          </w:tcPr>
          <w:p w14:paraId="7A66894D" w14:textId="77777777" w:rsidR="00C948B1" w:rsidRPr="002E6D8F" w:rsidRDefault="00C948B1" w:rsidP="002E6D8F">
            <w:pPr>
              <w:jc w:val="center"/>
            </w:pPr>
            <w:r w:rsidRPr="002E6D8F">
              <w:t>5</w:t>
            </w:r>
          </w:p>
        </w:tc>
        <w:tc>
          <w:tcPr>
            <w:tcW w:w="730" w:type="pct"/>
          </w:tcPr>
          <w:p w14:paraId="4AAE37CC" w14:textId="77777777" w:rsidR="00C948B1" w:rsidRPr="002E6D8F" w:rsidRDefault="00C948B1" w:rsidP="002E6D8F">
            <w:pPr>
              <w:jc w:val="center"/>
            </w:pPr>
            <w:r w:rsidRPr="002E6D8F">
              <w:t>6</w:t>
            </w:r>
          </w:p>
        </w:tc>
        <w:tc>
          <w:tcPr>
            <w:tcW w:w="780" w:type="pct"/>
          </w:tcPr>
          <w:p w14:paraId="189F6B72" w14:textId="77777777" w:rsidR="00C948B1" w:rsidRPr="002E6D8F" w:rsidRDefault="00C948B1" w:rsidP="002E6D8F">
            <w:pPr>
              <w:jc w:val="center"/>
            </w:pPr>
            <w:r w:rsidRPr="002E6D8F">
              <w:t>7</w:t>
            </w:r>
          </w:p>
        </w:tc>
      </w:tr>
      <w:tr w:rsidR="00C948B1" w:rsidRPr="002E6D8F" w14:paraId="4A0E09DF" w14:textId="77777777" w:rsidTr="00221A9E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243" w:type="pct"/>
          </w:tcPr>
          <w:p w14:paraId="40CB9A1B" w14:textId="77777777" w:rsidR="00C948B1" w:rsidRPr="002E6D8F" w:rsidRDefault="00C948B1" w:rsidP="002E6D8F">
            <w:pPr>
              <w:jc w:val="center"/>
            </w:pPr>
            <w:r w:rsidRPr="002E6D8F">
              <w:t xml:space="preserve">1 </w:t>
            </w:r>
          </w:p>
        </w:tc>
        <w:tc>
          <w:tcPr>
            <w:tcW w:w="409" w:type="pct"/>
          </w:tcPr>
          <w:p w14:paraId="5DE3E283" w14:textId="61773B99" w:rsidR="00C948B1" w:rsidRPr="002E6D8F" w:rsidRDefault="00C948B1" w:rsidP="002E6D8F"/>
        </w:tc>
        <w:tc>
          <w:tcPr>
            <w:tcW w:w="1013" w:type="pct"/>
          </w:tcPr>
          <w:p w14:paraId="0A759A3A" w14:textId="36364269" w:rsidR="00C948B1" w:rsidRPr="002E6D8F" w:rsidRDefault="00C948B1" w:rsidP="002E6D8F"/>
        </w:tc>
        <w:tc>
          <w:tcPr>
            <w:tcW w:w="728" w:type="pct"/>
          </w:tcPr>
          <w:p w14:paraId="5CAA665B" w14:textId="5A9E8A36" w:rsidR="00C948B1" w:rsidRPr="002E6D8F" w:rsidRDefault="00C948B1" w:rsidP="002E6D8F"/>
        </w:tc>
        <w:tc>
          <w:tcPr>
            <w:tcW w:w="490" w:type="pct"/>
          </w:tcPr>
          <w:p w14:paraId="10258F3F" w14:textId="0F29322E" w:rsidR="00C948B1" w:rsidRPr="002E6D8F" w:rsidRDefault="00C948B1" w:rsidP="002E6D8F">
            <w:pPr>
              <w:jc w:val="center"/>
            </w:pPr>
          </w:p>
        </w:tc>
        <w:tc>
          <w:tcPr>
            <w:tcW w:w="608" w:type="pct"/>
          </w:tcPr>
          <w:p w14:paraId="0BF523BB" w14:textId="3A76CC27" w:rsidR="00C948B1" w:rsidRPr="002E6D8F" w:rsidRDefault="00C948B1" w:rsidP="002E6D8F">
            <w:pPr>
              <w:jc w:val="center"/>
            </w:pPr>
          </w:p>
        </w:tc>
        <w:tc>
          <w:tcPr>
            <w:tcW w:w="730" w:type="pct"/>
          </w:tcPr>
          <w:p w14:paraId="5668671E" w14:textId="7A82CBE8" w:rsidR="00C948B1" w:rsidRPr="002E6D8F" w:rsidRDefault="00C948B1" w:rsidP="002E6D8F">
            <w:pPr>
              <w:jc w:val="center"/>
            </w:pPr>
          </w:p>
        </w:tc>
        <w:tc>
          <w:tcPr>
            <w:tcW w:w="780" w:type="pct"/>
          </w:tcPr>
          <w:p w14:paraId="7E48CDD9" w14:textId="06D57806" w:rsidR="00C948B1" w:rsidRPr="002E6D8F" w:rsidRDefault="00C948B1" w:rsidP="002E6D8F">
            <w:pPr>
              <w:jc w:val="center"/>
            </w:pPr>
          </w:p>
        </w:tc>
      </w:tr>
    </w:tbl>
    <w:p w14:paraId="179D9C96" w14:textId="77777777" w:rsidR="00C948B1" w:rsidRPr="002E6D8F" w:rsidRDefault="00C948B1" w:rsidP="002E6D8F">
      <w:pPr>
        <w:ind w:firstLineChars="193" w:firstLine="463"/>
        <w:jc w:val="both"/>
      </w:pPr>
    </w:p>
    <w:p w14:paraId="148CE18A" w14:textId="77777777" w:rsidR="00C948B1" w:rsidRPr="002E6D8F" w:rsidRDefault="00C948B1" w:rsidP="002E6D8F">
      <w:pPr>
        <w:ind w:firstLineChars="193" w:firstLine="463"/>
        <w:jc w:val="both"/>
      </w:pPr>
      <w:r w:rsidRPr="002E6D8F">
        <w:t>2. Доступ к экземплярам ИСС допускается с компьютеров (рабочих мест) следующих юридических лиц, расположенным по следующим адресам: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4"/>
        <w:gridCol w:w="5103"/>
      </w:tblGrid>
      <w:tr w:rsidR="00C948B1" w:rsidRPr="002E6D8F" w14:paraId="5BBAE212" w14:textId="77777777" w:rsidTr="00221A9E">
        <w:tc>
          <w:tcPr>
            <w:tcW w:w="5104" w:type="dxa"/>
          </w:tcPr>
          <w:p w14:paraId="7BB523B3" w14:textId="77777777" w:rsidR="00C948B1" w:rsidRPr="002E6D8F" w:rsidRDefault="00C948B1" w:rsidP="002E6D8F">
            <w:pPr>
              <w:jc w:val="center"/>
            </w:pPr>
            <w:r w:rsidRPr="002E6D8F">
              <w:t>Наименование юридического лица (территориально обособленных подразделений)</w:t>
            </w:r>
          </w:p>
        </w:tc>
        <w:tc>
          <w:tcPr>
            <w:tcW w:w="5103" w:type="dxa"/>
          </w:tcPr>
          <w:p w14:paraId="6F278F8C" w14:textId="77777777" w:rsidR="00C948B1" w:rsidRPr="002E6D8F" w:rsidRDefault="00C948B1" w:rsidP="002E6D8F">
            <w:pPr>
              <w:jc w:val="center"/>
            </w:pPr>
            <w:r w:rsidRPr="002E6D8F">
              <w:t>Адреса местонахождения юридического лица, с которых разрешен доступ</w:t>
            </w:r>
          </w:p>
        </w:tc>
      </w:tr>
      <w:tr w:rsidR="00C948B1" w:rsidRPr="002E6D8F" w14:paraId="627ECEEC" w14:textId="77777777" w:rsidTr="00221A9E">
        <w:tc>
          <w:tcPr>
            <w:tcW w:w="5104" w:type="dxa"/>
          </w:tcPr>
          <w:p w14:paraId="2B7FC241" w14:textId="77777777" w:rsidR="00C948B1" w:rsidRPr="002E6D8F" w:rsidRDefault="00C948B1" w:rsidP="002E6D8F">
            <w:r w:rsidRPr="002E6D8F">
              <w:t>МУП «Водоканал»</w:t>
            </w:r>
          </w:p>
          <w:p w14:paraId="5F4BF8CD" w14:textId="77777777" w:rsidR="00C948B1" w:rsidRPr="002E6D8F" w:rsidRDefault="00C948B1" w:rsidP="002E6D8F"/>
        </w:tc>
        <w:tc>
          <w:tcPr>
            <w:tcW w:w="5103" w:type="dxa"/>
          </w:tcPr>
          <w:p w14:paraId="0094AB5D" w14:textId="77777777" w:rsidR="00C948B1" w:rsidRPr="002E6D8F" w:rsidRDefault="00C948B1" w:rsidP="002E6D8F">
            <w:r w:rsidRPr="002E6D8F">
              <w:t>424039, Республика Марий Эл, г. Йошкар-Ола, ул. Дружбы, д. 2</w:t>
            </w:r>
          </w:p>
        </w:tc>
      </w:tr>
    </w:tbl>
    <w:p w14:paraId="35D52028" w14:textId="77777777" w:rsidR="00C948B1" w:rsidRPr="002E6D8F" w:rsidRDefault="00C948B1" w:rsidP="002E6D8F">
      <w:pPr>
        <w:ind w:firstLineChars="193" w:firstLine="463"/>
        <w:jc w:val="both"/>
      </w:pPr>
    </w:p>
    <w:p w14:paraId="4C3F7D77" w14:textId="77777777" w:rsidR="00C948B1" w:rsidRPr="002E6D8F" w:rsidRDefault="00C948B1" w:rsidP="002E6D8F">
      <w:pPr>
        <w:ind w:firstLineChars="193" w:firstLine="463"/>
        <w:jc w:val="both"/>
      </w:pPr>
      <w:r w:rsidRPr="002E6D8F">
        <w:t>3. Ответственный Пользователь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4"/>
        <w:gridCol w:w="4774"/>
      </w:tblGrid>
      <w:tr w:rsidR="00C948B1" w:rsidRPr="002E6D8F" w14:paraId="74071B3E" w14:textId="77777777" w:rsidTr="00221A9E">
        <w:tc>
          <w:tcPr>
            <w:tcW w:w="5070" w:type="dxa"/>
          </w:tcPr>
          <w:p w14:paraId="3ABD1D64" w14:textId="77777777" w:rsidR="00C948B1" w:rsidRPr="002E6D8F" w:rsidRDefault="00C948B1" w:rsidP="002E6D8F">
            <w:pPr>
              <w:jc w:val="both"/>
            </w:pPr>
            <w:r w:rsidRPr="002E6D8F">
              <w:t>ФИО</w:t>
            </w:r>
          </w:p>
        </w:tc>
        <w:tc>
          <w:tcPr>
            <w:tcW w:w="5069" w:type="dxa"/>
          </w:tcPr>
          <w:p w14:paraId="041D5308" w14:textId="466A31A8" w:rsidR="00C948B1" w:rsidRPr="002E6D8F" w:rsidRDefault="00C948B1" w:rsidP="002E6D8F">
            <w:pPr>
              <w:jc w:val="both"/>
            </w:pPr>
          </w:p>
        </w:tc>
      </w:tr>
      <w:tr w:rsidR="00C948B1" w:rsidRPr="002E6D8F" w14:paraId="1EB3E3E6" w14:textId="77777777" w:rsidTr="00221A9E">
        <w:tc>
          <w:tcPr>
            <w:tcW w:w="5070" w:type="dxa"/>
          </w:tcPr>
          <w:p w14:paraId="4FAD0259" w14:textId="77777777" w:rsidR="00C948B1" w:rsidRPr="002E6D8F" w:rsidRDefault="00C948B1" w:rsidP="002E6D8F">
            <w:pPr>
              <w:jc w:val="both"/>
            </w:pPr>
            <w:r w:rsidRPr="002E6D8F">
              <w:t>Должность</w:t>
            </w:r>
          </w:p>
        </w:tc>
        <w:tc>
          <w:tcPr>
            <w:tcW w:w="5069" w:type="dxa"/>
          </w:tcPr>
          <w:p w14:paraId="3B3FEEAB" w14:textId="72FFCBB3" w:rsidR="00C948B1" w:rsidRPr="002E6D8F" w:rsidRDefault="00C948B1" w:rsidP="002E6D8F">
            <w:pPr>
              <w:jc w:val="both"/>
            </w:pPr>
          </w:p>
        </w:tc>
      </w:tr>
      <w:tr w:rsidR="00C948B1" w:rsidRPr="002E6D8F" w14:paraId="3FECAAC2" w14:textId="77777777" w:rsidTr="00221A9E">
        <w:tc>
          <w:tcPr>
            <w:tcW w:w="5070" w:type="dxa"/>
          </w:tcPr>
          <w:p w14:paraId="763AB6DC" w14:textId="77777777" w:rsidR="00C948B1" w:rsidRPr="002E6D8F" w:rsidRDefault="00C948B1" w:rsidP="002E6D8F">
            <w:pPr>
              <w:jc w:val="both"/>
            </w:pPr>
            <w:r w:rsidRPr="002E6D8F">
              <w:t>Рабочий телефон</w:t>
            </w:r>
          </w:p>
        </w:tc>
        <w:tc>
          <w:tcPr>
            <w:tcW w:w="5069" w:type="dxa"/>
          </w:tcPr>
          <w:p w14:paraId="4585FAA0" w14:textId="7A8373F4" w:rsidR="00C948B1" w:rsidRPr="002E6D8F" w:rsidRDefault="00C948B1" w:rsidP="002E6D8F">
            <w:pPr>
              <w:jc w:val="both"/>
            </w:pPr>
          </w:p>
        </w:tc>
      </w:tr>
      <w:tr w:rsidR="00C948B1" w:rsidRPr="002E6D8F" w14:paraId="291E7E7A" w14:textId="77777777" w:rsidTr="00221A9E">
        <w:tc>
          <w:tcPr>
            <w:tcW w:w="5070" w:type="dxa"/>
          </w:tcPr>
          <w:p w14:paraId="755FBE1F" w14:textId="77777777" w:rsidR="00C948B1" w:rsidRPr="002E6D8F" w:rsidRDefault="00C948B1" w:rsidP="002E6D8F">
            <w:pPr>
              <w:jc w:val="both"/>
            </w:pPr>
            <w:r w:rsidRPr="002E6D8F">
              <w:t>Адрес рабочей электронной почты (E-</w:t>
            </w:r>
            <w:proofErr w:type="spellStart"/>
            <w:r w:rsidRPr="002E6D8F">
              <w:t>mail</w:t>
            </w:r>
            <w:proofErr w:type="spellEnd"/>
            <w:r w:rsidRPr="002E6D8F">
              <w:t>)</w:t>
            </w:r>
          </w:p>
        </w:tc>
        <w:tc>
          <w:tcPr>
            <w:tcW w:w="5069" w:type="dxa"/>
          </w:tcPr>
          <w:p w14:paraId="750DAFCF" w14:textId="200450BA" w:rsidR="00C948B1" w:rsidRPr="002E6D8F" w:rsidRDefault="00C948B1" w:rsidP="002E6D8F">
            <w:pPr>
              <w:jc w:val="both"/>
            </w:pPr>
          </w:p>
        </w:tc>
      </w:tr>
    </w:tbl>
    <w:p w14:paraId="11E6E5EA" w14:textId="77777777" w:rsidR="00C948B1" w:rsidRPr="002E6D8F" w:rsidRDefault="00C948B1" w:rsidP="002E6D8F">
      <w:pPr>
        <w:ind w:firstLineChars="193" w:firstLine="463"/>
        <w:jc w:val="both"/>
      </w:pPr>
    </w:p>
    <w:p w14:paraId="620F0272" w14:textId="77777777" w:rsidR="00C948B1" w:rsidRPr="002E6D8F" w:rsidRDefault="00C948B1" w:rsidP="002E6D8F">
      <w:pPr>
        <w:ind w:firstLineChars="193" w:firstLine="463"/>
        <w:jc w:val="both"/>
      </w:pPr>
    </w:p>
    <w:p w14:paraId="74DDB158" w14:textId="77777777" w:rsidR="00C948B1" w:rsidRPr="002E6D8F" w:rsidRDefault="00C948B1" w:rsidP="002E6D8F">
      <w:pPr>
        <w:ind w:firstLineChars="193" w:firstLine="463"/>
        <w:jc w:val="both"/>
      </w:pPr>
    </w:p>
    <w:p w14:paraId="77E96651" w14:textId="77777777" w:rsidR="00C948B1" w:rsidRPr="002E6D8F" w:rsidRDefault="00C948B1" w:rsidP="002E6D8F">
      <w:pPr>
        <w:jc w:val="center"/>
        <w:rPr>
          <w:b/>
        </w:rPr>
      </w:pPr>
      <w:r w:rsidRPr="002E6D8F">
        <w:rPr>
          <w:b/>
        </w:rPr>
        <w:t>Подписи Сторон:</w:t>
      </w: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C948B1" w:rsidRPr="002E6D8F" w14:paraId="1F3FD9C3" w14:textId="77777777" w:rsidTr="00221A9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0071A40" w14:textId="77777777" w:rsidR="00C948B1" w:rsidRPr="002E6D8F" w:rsidRDefault="00C948B1" w:rsidP="002E6D8F">
            <w:pPr>
              <w:tabs>
                <w:tab w:val="right" w:pos="4992"/>
              </w:tabs>
              <w:jc w:val="both"/>
            </w:pPr>
          </w:p>
          <w:p w14:paraId="3B86E796" w14:textId="77777777" w:rsidR="00C948B1" w:rsidRPr="002E6D8F" w:rsidRDefault="00C948B1" w:rsidP="002E6D8F">
            <w:pPr>
              <w:tabs>
                <w:tab w:val="right" w:pos="4992"/>
              </w:tabs>
              <w:jc w:val="both"/>
            </w:pPr>
          </w:p>
          <w:p w14:paraId="416F3345" w14:textId="77777777" w:rsidR="00C948B1" w:rsidRPr="002E6D8F" w:rsidRDefault="00C948B1" w:rsidP="002E6D8F">
            <w:pPr>
              <w:tabs>
                <w:tab w:val="right" w:pos="4992"/>
              </w:tabs>
              <w:jc w:val="both"/>
            </w:pPr>
          </w:p>
          <w:p w14:paraId="620EA65F" w14:textId="77777777" w:rsidR="00C948B1" w:rsidRPr="002E6D8F" w:rsidRDefault="00C948B1" w:rsidP="002E6D8F">
            <w:pPr>
              <w:tabs>
                <w:tab w:val="right" w:pos="4992"/>
              </w:tabs>
              <w:jc w:val="both"/>
            </w:pPr>
          </w:p>
          <w:p w14:paraId="67116F37" w14:textId="77777777" w:rsidR="00C948B1" w:rsidRPr="002E6D8F" w:rsidRDefault="00C948B1" w:rsidP="002E6D8F">
            <w:pPr>
              <w:tabs>
                <w:tab w:val="right" w:pos="4992"/>
              </w:tabs>
              <w:jc w:val="both"/>
            </w:pPr>
          </w:p>
          <w:p w14:paraId="22E46F9E" w14:textId="77777777" w:rsidR="00C948B1" w:rsidRPr="002E6D8F" w:rsidRDefault="00C948B1" w:rsidP="002E6D8F">
            <w:pPr>
              <w:tabs>
                <w:tab w:val="right" w:pos="4992"/>
              </w:tabs>
              <w:jc w:val="both"/>
            </w:pPr>
          </w:p>
          <w:p w14:paraId="309AC3AF" w14:textId="77777777" w:rsidR="00C948B1" w:rsidRPr="002E6D8F" w:rsidRDefault="00C948B1" w:rsidP="002E6D8F">
            <w:pPr>
              <w:tabs>
                <w:tab w:val="right" w:pos="4992"/>
              </w:tabs>
              <w:jc w:val="both"/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C51EEC2" w14:textId="77777777" w:rsidR="00C948B1" w:rsidRPr="002E6D8F" w:rsidRDefault="00C948B1" w:rsidP="002E6D8F">
            <w:pPr>
              <w:ind w:firstLineChars="193" w:firstLine="463"/>
              <w:jc w:val="both"/>
            </w:pPr>
          </w:p>
          <w:p w14:paraId="2E416EAE" w14:textId="77777777" w:rsidR="00C948B1" w:rsidRPr="002E6D8F" w:rsidRDefault="00C948B1" w:rsidP="002E6D8F">
            <w:pPr>
              <w:jc w:val="both"/>
            </w:pPr>
          </w:p>
        </w:tc>
      </w:tr>
    </w:tbl>
    <w:p w14:paraId="6F91CB6E" w14:textId="60C113DC" w:rsidR="00C948B1" w:rsidRPr="002E6D8F" w:rsidRDefault="00C948B1" w:rsidP="002E6D8F">
      <w:pPr>
        <w:tabs>
          <w:tab w:val="left" w:pos="720"/>
        </w:tabs>
      </w:pPr>
      <w:r w:rsidRPr="002E6D8F">
        <w:t>Исполнитель _____________</w:t>
      </w:r>
      <w:r w:rsidRPr="002E6D8F">
        <w:rPr>
          <w:color w:val="000000"/>
        </w:rPr>
        <w:t xml:space="preserve"> </w:t>
      </w:r>
      <w:r w:rsidR="002E6D8F">
        <w:rPr>
          <w:color w:val="000000"/>
        </w:rPr>
        <w:t xml:space="preserve">                                                       </w:t>
      </w:r>
      <w:bookmarkStart w:id="2" w:name="_GoBack"/>
      <w:bookmarkEnd w:id="2"/>
      <w:r w:rsidRPr="002E6D8F">
        <w:t xml:space="preserve">Пользователь </w:t>
      </w:r>
      <w:r w:rsidRPr="002E6D8F">
        <w:rPr>
          <w:color w:val="000000"/>
        </w:rPr>
        <w:t xml:space="preserve">______________  </w:t>
      </w:r>
    </w:p>
    <w:p w14:paraId="473620A3" w14:textId="77777777" w:rsidR="00C948B1" w:rsidRPr="002E6D8F" w:rsidRDefault="00C948B1" w:rsidP="002E6D8F">
      <w:r w:rsidRPr="002E6D8F">
        <w:t xml:space="preserve"> </w:t>
      </w:r>
    </w:p>
    <w:p w14:paraId="028EF9CA" w14:textId="77777777" w:rsidR="00C948B1" w:rsidRPr="002E6D8F" w:rsidRDefault="00C948B1" w:rsidP="002E6D8F"/>
    <w:p w14:paraId="428685CC" w14:textId="77777777" w:rsidR="00B756D5" w:rsidRPr="002E6D8F" w:rsidRDefault="00B756D5" w:rsidP="002E6D8F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</w:p>
    <w:p w14:paraId="31247969" w14:textId="77777777" w:rsidR="00B756D5" w:rsidRPr="002E6D8F" w:rsidRDefault="00B756D5" w:rsidP="002E6D8F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</w:p>
    <w:p w14:paraId="79BC78F8" w14:textId="77777777" w:rsidR="00B756D5" w:rsidRPr="002E6D8F" w:rsidRDefault="00B756D5" w:rsidP="002E6D8F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</w:p>
    <w:p w14:paraId="30450D9A" w14:textId="77777777" w:rsidR="00B756D5" w:rsidRPr="002E6D8F" w:rsidRDefault="00B756D5" w:rsidP="002E6D8F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</w:p>
    <w:p w14:paraId="586698E6" w14:textId="77777777" w:rsidR="004F7317" w:rsidRPr="002E6D8F" w:rsidRDefault="004F7317" w:rsidP="002E6D8F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</w:p>
    <w:sectPr w:rsidR="004F7317" w:rsidRPr="002E6D8F" w:rsidSect="00A83200">
      <w:pgSz w:w="11906" w:h="16838"/>
      <w:pgMar w:top="426" w:right="1134" w:bottom="284" w:left="113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EEC46" w14:textId="77777777" w:rsidR="00FF5B19" w:rsidRDefault="00FF5B19">
      <w:r>
        <w:separator/>
      </w:r>
    </w:p>
  </w:endnote>
  <w:endnote w:type="continuationSeparator" w:id="0">
    <w:p w14:paraId="0D7EEA62" w14:textId="77777777" w:rsidR="00FF5B19" w:rsidRDefault="00FF5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B1E82" w14:textId="77777777" w:rsidR="00B20492" w:rsidRDefault="00B20492">
    <w:pPr>
      <w:pStyle w:val="af1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6BCE493A" w14:textId="77777777" w:rsidR="00B20492" w:rsidRDefault="00B20492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7A7A3" w14:textId="77777777" w:rsidR="00B20492" w:rsidRDefault="00B20492">
    <w:pPr>
      <w:pStyle w:val="af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1756D" w14:textId="77777777" w:rsidR="00C948B1" w:rsidRDefault="00C948B1">
    <w:pPr>
      <w:pStyle w:val="af1"/>
      <w:framePr w:wrap="auto" w:vAnchor="text" w:hAnchor="margin" w:xAlign="right" w:y="1"/>
      <w:rPr>
        <w:rStyle w:val="affffff4"/>
      </w:rPr>
    </w:pPr>
  </w:p>
  <w:p w14:paraId="32D2B589" w14:textId="77777777" w:rsidR="00C948B1" w:rsidRDefault="00C948B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AEE63" w14:textId="77777777" w:rsidR="00FF5B19" w:rsidRDefault="00FF5B19">
      <w:r>
        <w:separator/>
      </w:r>
    </w:p>
  </w:footnote>
  <w:footnote w:type="continuationSeparator" w:id="0">
    <w:p w14:paraId="386FF0A8" w14:textId="77777777" w:rsidR="00FF5B19" w:rsidRDefault="00FF5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EC130" w14:textId="77777777" w:rsidR="00B20492" w:rsidRPr="00C900B3" w:rsidRDefault="00B20492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2E6D8F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14:paraId="14B64474" w14:textId="77777777" w:rsidR="00B20492" w:rsidRDefault="00B2049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CF48F" w14:textId="77777777" w:rsidR="00476856" w:rsidRDefault="00476856">
    <w:pPr>
      <w:pStyle w:val="1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9A69F" w14:textId="77777777" w:rsidR="00476856" w:rsidRDefault="00476856">
    <w:pPr>
      <w:pStyle w:val="2f2"/>
      <w:shd w:val="clear" w:color="auto" w:fill="auto"/>
      <w:jc w:val="center"/>
      <w:rPr>
        <w:rFonts w:eastAsia="Arial"/>
      </w:rPr>
    </w:pPr>
  </w:p>
  <w:p w14:paraId="637A1E97" w14:textId="77777777" w:rsidR="00476856" w:rsidRDefault="00476856">
    <w:pPr>
      <w:rPr>
        <w:sz w:val="20"/>
        <w:szCs w:val="20"/>
      </w:rPr>
    </w:pPr>
  </w:p>
  <w:p w14:paraId="5EF4785F" w14:textId="77777777" w:rsidR="00476856" w:rsidRDefault="00476856">
    <w:pPr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09816" w14:textId="77777777" w:rsidR="00476856" w:rsidRDefault="00476856">
    <w:pPr>
      <w:pStyle w:val="2f2"/>
      <w:shd w:val="clear" w:color="auto" w:fill="auto"/>
      <w:jc w:val="center"/>
      <w:rPr>
        <w:rFonts w:eastAsia="Arial"/>
      </w:rPr>
    </w:pPr>
  </w:p>
  <w:p w14:paraId="39672F27" w14:textId="77777777" w:rsidR="00476856" w:rsidRDefault="00476856">
    <w:pPr>
      <w:rPr>
        <w:sz w:val="20"/>
        <w:szCs w:val="20"/>
      </w:rPr>
    </w:pPr>
  </w:p>
  <w:p w14:paraId="4688B69F" w14:textId="77777777" w:rsidR="00476856" w:rsidRDefault="00476856">
    <w:pPr>
      <w:pStyle w:val="2f2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476856" w:rsidRDefault="00476856">
    <w:pPr>
      <w:jc w:val="center"/>
      <w:rPr>
        <w:sz w:val="20"/>
        <w:szCs w:val="20"/>
      </w:rPr>
    </w:pPr>
    <w:proofErr w:type="gramStart"/>
    <w:r>
      <w:rPr>
        <w:rFonts w:eastAsia="Arial"/>
        <w:sz w:val="20"/>
        <w:szCs w:val="20"/>
      </w:rPr>
      <w:t>к</w:t>
    </w:r>
    <w:proofErr w:type="gramEnd"/>
    <w:r>
      <w:rPr>
        <w:rFonts w:eastAsia="Arial"/>
        <w:sz w:val="20"/>
        <w:szCs w:val="20"/>
      </w:rPr>
      <w:t xml:space="preserve"> договору оказания сервисных услуг № _____ от «__»     202_ 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>
    <w:nsid w:val="3003215A"/>
    <w:multiLevelType w:val="multilevel"/>
    <w:tmpl w:val="EA7646D0"/>
    <w:lvl w:ilvl="0">
      <w:start w:val="1"/>
      <w:numFmt w:val="decimal"/>
      <w:pStyle w:val="1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4973"/>
        </w:tabs>
        <w:ind w:left="475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36923EF0"/>
    <w:multiLevelType w:val="multilevel"/>
    <w:tmpl w:val="C80296C4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C7C2B0C"/>
    <w:multiLevelType w:val="multilevel"/>
    <w:tmpl w:val="353CB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cs="Times New Roman"/>
      </w:rPr>
    </w:lvl>
  </w:abstractNum>
  <w:abstractNum w:abstractNumId="6">
    <w:nsid w:val="4E086060"/>
    <w:multiLevelType w:val="hybridMultilevel"/>
    <w:tmpl w:val="2C4AA0D2"/>
    <w:lvl w:ilvl="0" w:tplc="312AA0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7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E3287"/>
    <w:rsid w:val="000E50EF"/>
    <w:rsid w:val="00111548"/>
    <w:rsid w:val="0011162E"/>
    <w:rsid w:val="00123989"/>
    <w:rsid w:val="00123BB2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90985"/>
    <w:rsid w:val="0019450A"/>
    <w:rsid w:val="001C01D6"/>
    <w:rsid w:val="001C1713"/>
    <w:rsid w:val="001C3741"/>
    <w:rsid w:val="001C620B"/>
    <w:rsid w:val="001D6449"/>
    <w:rsid w:val="001E62FA"/>
    <w:rsid w:val="001F2993"/>
    <w:rsid w:val="001F3AAF"/>
    <w:rsid w:val="001F519C"/>
    <w:rsid w:val="00211E93"/>
    <w:rsid w:val="0022110C"/>
    <w:rsid w:val="00225A8F"/>
    <w:rsid w:val="00233DD9"/>
    <w:rsid w:val="0024330F"/>
    <w:rsid w:val="00245A21"/>
    <w:rsid w:val="0025167E"/>
    <w:rsid w:val="00255562"/>
    <w:rsid w:val="00255F31"/>
    <w:rsid w:val="00263D73"/>
    <w:rsid w:val="00264926"/>
    <w:rsid w:val="00265BE4"/>
    <w:rsid w:val="00265C6D"/>
    <w:rsid w:val="00295B1B"/>
    <w:rsid w:val="002965E7"/>
    <w:rsid w:val="002A0CCC"/>
    <w:rsid w:val="002A4492"/>
    <w:rsid w:val="002A679E"/>
    <w:rsid w:val="002B121C"/>
    <w:rsid w:val="002B3361"/>
    <w:rsid w:val="002B469B"/>
    <w:rsid w:val="002C6112"/>
    <w:rsid w:val="002E6D8F"/>
    <w:rsid w:val="00315367"/>
    <w:rsid w:val="00333489"/>
    <w:rsid w:val="00340DC2"/>
    <w:rsid w:val="003412B3"/>
    <w:rsid w:val="0034564B"/>
    <w:rsid w:val="00357BC0"/>
    <w:rsid w:val="00361E2C"/>
    <w:rsid w:val="0037376D"/>
    <w:rsid w:val="003821F9"/>
    <w:rsid w:val="003A1E3D"/>
    <w:rsid w:val="003A4B7A"/>
    <w:rsid w:val="003B2EA5"/>
    <w:rsid w:val="003B7C8C"/>
    <w:rsid w:val="003E09D5"/>
    <w:rsid w:val="003E252D"/>
    <w:rsid w:val="003E39E1"/>
    <w:rsid w:val="003F2A3B"/>
    <w:rsid w:val="003F43AE"/>
    <w:rsid w:val="00400345"/>
    <w:rsid w:val="0040443F"/>
    <w:rsid w:val="004050D0"/>
    <w:rsid w:val="00411C06"/>
    <w:rsid w:val="00422EEA"/>
    <w:rsid w:val="00424C25"/>
    <w:rsid w:val="0042562B"/>
    <w:rsid w:val="004318ED"/>
    <w:rsid w:val="00432BC6"/>
    <w:rsid w:val="00443F10"/>
    <w:rsid w:val="00453F7A"/>
    <w:rsid w:val="00461313"/>
    <w:rsid w:val="00461855"/>
    <w:rsid w:val="00462860"/>
    <w:rsid w:val="0046758B"/>
    <w:rsid w:val="00471C07"/>
    <w:rsid w:val="00476856"/>
    <w:rsid w:val="00481DC6"/>
    <w:rsid w:val="00483A10"/>
    <w:rsid w:val="004C2ACA"/>
    <w:rsid w:val="004C492D"/>
    <w:rsid w:val="004C63E2"/>
    <w:rsid w:val="004E0B22"/>
    <w:rsid w:val="004E4243"/>
    <w:rsid w:val="004E5BDC"/>
    <w:rsid w:val="004F04F5"/>
    <w:rsid w:val="004F17AD"/>
    <w:rsid w:val="004F7317"/>
    <w:rsid w:val="00503EC9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849AD"/>
    <w:rsid w:val="005927AD"/>
    <w:rsid w:val="005965AC"/>
    <w:rsid w:val="00596F3A"/>
    <w:rsid w:val="00597D1B"/>
    <w:rsid w:val="005A10EC"/>
    <w:rsid w:val="005A6CC3"/>
    <w:rsid w:val="005C65D2"/>
    <w:rsid w:val="005D613B"/>
    <w:rsid w:val="005D76F7"/>
    <w:rsid w:val="005E0269"/>
    <w:rsid w:val="005E58CA"/>
    <w:rsid w:val="00616A5C"/>
    <w:rsid w:val="0062017F"/>
    <w:rsid w:val="00621CDD"/>
    <w:rsid w:val="0062411A"/>
    <w:rsid w:val="006428CA"/>
    <w:rsid w:val="00655E07"/>
    <w:rsid w:val="0066527C"/>
    <w:rsid w:val="00683D54"/>
    <w:rsid w:val="00692531"/>
    <w:rsid w:val="0069628D"/>
    <w:rsid w:val="006A026A"/>
    <w:rsid w:val="006A0FF6"/>
    <w:rsid w:val="006B4503"/>
    <w:rsid w:val="006B53B5"/>
    <w:rsid w:val="006C62CB"/>
    <w:rsid w:val="006D5A11"/>
    <w:rsid w:val="006D7098"/>
    <w:rsid w:val="006F6966"/>
    <w:rsid w:val="00700D75"/>
    <w:rsid w:val="00700F99"/>
    <w:rsid w:val="0070133F"/>
    <w:rsid w:val="007015B3"/>
    <w:rsid w:val="00701C8A"/>
    <w:rsid w:val="007071F1"/>
    <w:rsid w:val="007112BB"/>
    <w:rsid w:val="00715860"/>
    <w:rsid w:val="00722A35"/>
    <w:rsid w:val="00725B98"/>
    <w:rsid w:val="00726CFB"/>
    <w:rsid w:val="0073299E"/>
    <w:rsid w:val="00735151"/>
    <w:rsid w:val="007413FB"/>
    <w:rsid w:val="00741F54"/>
    <w:rsid w:val="0074305B"/>
    <w:rsid w:val="0074357F"/>
    <w:rsid w:val="0074442F"/>
    <w:rsid w:val="00755D68"/>
    <w:rsid w:val="007569F2"/>
    <w:rsid w:val="0077171C"/>
    <w:rsid w:val="0077462B"/>
    <w:rsid w:val="007833FF"/>
    <w:rsid w:val="00786818"/>
    <w:rsid w:val="0079694F"/>
    <w:rsid w:val="007B1E83"/>
    <w:rsid w:val="007C42FE"/>
    <w:rsid w:val="007D6739"/>
    <w:rsid w:val="007F00D2"/>
    <w:rsid w:val="007F6074"/>
    <w:rsid w:val="007F7551"/>
    <w:rsid w:val="0080618B"/>
    <w:rsid w:val="00811446"/>
    <w:rsid w:val="00812087"/>
    <w:rsid w:val="00816D17"/>
    <w:rsid w:val="008207F0"/>
    <w:rsid w:val="00824C1A"/>
    <w:rsid w:val="008323FA"/>
    <w:rsid w:val="008346F2"/>
    <w:rsid w:val="00845E39"/>
    <w:rsid w:val="00857F77"/>
    <w:rsid w:val="00866D59"/>
    <w:rsid w:val="008712DB"/>
    <w:rsid w:val="00872711"/>
    <w:rsid w:val="00883513"/>
    <w:rsid w:val="008B64C8"/>
    <w:rsid w:val="008B7190"/>
    <w:rsid w:val="008D6AC8"/>
    <w:rsid w:val="008E190C"/>
    <w:rsid w:val="008E33F1"/>
    <w:rsid w:val="008F728F"/>
    <w:rsid w:val="00907548"/>
    <w:rsid w:val="009203D1"/>
    <w:rsid w:val="0092160E"/>
    <w:rsid w:val="009449E2"/>
    <w:rsid w:val="00956AC1"/>
    <w:rsid w:val="00961983"/>
    <w:rsid w:val="009653F6"/>
    <w:rsid w:val="00972A04"/>
    <w:rsid w:val="00975839"/>
    <w:rsid w:val="009827D8"/>
    <w:rsid w:val="00986613"/>
    <w:rsid w:val="00992F81"/>
    <w:rsid w:val="00996D06"/>
    <w:rsid w:val="009A2E49"/>
    <w:rsid w:val="009A72F2"/>
    <w:rsid w:val="009B46CB"/>
    <w:rsid w:val="009C4FD1"/>
    <w:rsid w:val="009D7A76"/>
    <w:rsid w:val="009E53A7"/>
    <w:rsid w:val="009F49A1"/>
    <w:rsid w:val="009F57FE"/>
    <w:rsid w:val="009F75C6"/>
    <w:rsid w:val="00A047BC"/>
    <w:rsid w:val="00A05BBE"/>
    <w:rsid w:val="00A434E4"/>
    <w:rsid w:val="00A436C7"/>
    <w:rsid w:val="00A4536A"/>
    <w:rsid w:val="00A51D37"/>
    <w:rsid w:val="00A81315"/>
    <w:rsid w:val="00A83200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26FB4"/>
    <w:rsid w:val="00B31F5D"/>
    <w:rsid w:val="00B40EB9"/>
    <w:rsid w:val="00B72DD6"/>
    <w:rsid w:val="00B73607"/>
    <w:rsid w:val="00B756D5"/>
    <w:rsid w:val="00B95915"/>
    <w:rsid w:val="00B97703"/>
    <w:rsid w:val="00BA187C"/>
    <w:rsid w:val="00BB0FCE"/>
    <w:rsid w:val="00BB267A"/>
    <w:rsid w:val="00BB4099"/>
    <w:rsid w:val="00BC0F7B"/>
    <w:rsid w:val="00BC1F19"/>
    <w:rsid w:val="00BC298B"/>
    <w:rsid w:val="00BC4499"/>
    <w:rsid w:val="00BD41B7"/>
    <w:rsid w:val="00BD63A7"/>
    <w:rsid w:val="00BE1E15"/>
    <w:rsid w:val="00BE7FF0"/>
    <w:rsid w:val="00BF0CBF"/>
    <w:rsid w:val="00BF10FB"/>
    <w:rsid w:val="00BF2D02"/>
    <w:rsid w:val="00C07D98"/>
    <w:rsid w:val="00C13986"/>
    <w:rsid w:val="00C15618"/>
    <w:rsid w:val="00C22BAB"/>
    <w:rsid w:val="00C26262"/>
    <w:rsid w:val="00C319FB"/>
    <w:rsid w:val="00C339FC"/>
    <w:rsid w:val="00C362FE"/>
    <w:rsid w:val="00C5335F"/>
    <w:rsid w:val="00C626DD"/>
    <w:rsid w:val="00C736EF"/>
    <w:rsid w:val="00C81B46"/>
    <w:rsid w:val="00C92F07"/>
    <w:rsid w:val="00C948B1"/>
    <w:rsid w:val="00CA1B0A"/>
    <w:rsid w:val="00CA6DD5"/>
    <w:rsid w:val="00CA75E6"/>
    <w:rsid w:val="00CC5155"/>
    <w:rsid w:val="00CE0F90"/>
    <w:rsid w:val="00CE625D"/>
    <w:rsid w:val="00CF75B4"/>
    <w:rsid w:val="00D023DB"/>
    <w:rsid w:val="00D04F5C"/>
    <w:rsid w:val="00D06058"/>
    <w:rsid w:val="00D3141E"/>
    <w:rsid w:val="00D32AF8"/>
    <w:rsid w:val="00D52EEF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E103D"/>
    <w:rsid w:val="00E0077F"/>
    <w:rsid w:val="00E01CD7"/>
    <w:rsid w:val="00E05B3B"/>
    <w:rsid w:val="00E135B2"/>
    <w:rsid w:val="00E13F61"/>
    <w:rsid w:val="00E303D7"/>
    <w:rsid w:val="00E47678"/>
    <w:rsid w:val="00E514B5"/>
    <w:rsid w:val="00E52597"/>
    <w:rsid w:val="00E61367"/>
    <w:rsid w:val="00E62023"/>
    <w:rsid w:val="00E76CCE"/>
    <w:rsid w:val="00E90163"/>
    <w:rsid w:val="00E95117"/>
    <w:rsid w:val="00EA42DD"/>
    <w:rsid w:val="00EF1C1A"/>
    <w:rsid w:val="00EF353E"/>
    <w:rsid w:val="00F0107D"/>
    <w:rsid w:val="00F11FA6"/>
    <w:rsid w:val="00F2049D"/>
    <w:rsid w:val="00F22A78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166E"/>
    <w:rsid w:val="00FA0A3A"/>
    <w:rsid w:val="00FA1FBA"/>
    <w:rsid w:val="00FC2A39"/>
    <w:rsid w:val="00FC64C0"/>
    <w:rsid w:val="00FC6B57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caption" w:semiHidden="1" w:uiPriority="99" w:unhideWhenUsed="1" w:qFormat="1"/>
    <w:lsdException w:name="table of figures" w:uiPriority="99" w:qFormat="1"/>
    <w:lsdException w:name="annotation reference" w:uiPriority="99" w:qFormat="1"/>
    <w:lsdException w:name="page number" w:uiPriority="99" w:qFormat="1"/>
    <w:lsdException w:name="endnote text" w:uiPriority="99"/>
    <w:lsdException w:name="toa heading" w:uiPriority="99" w:qFormat="1"/>
    <w:lsdException w:name="List Bullet" w:uiPriority="99" w:qFormat="1"/>
    <w:lsdException w:name="Title" w:qFormat="1"/>
    <w:lsdException w:name="Body Text" w:uiPriority="99"/>
    <w:lsdException w:name="Body Text Indent" w:uiPriority="99"/>
    <w:lsdException w:name="Subtitle" w:uiPriority="11" w:qFormat="1"/>
    <w:lsdException w:name="Date" w:uiPriority="99" w:qFormat="1"/>
    <w:lsdException w:name="Body Text 2" w:uiPriority="99" w:qFormat="1"/>
    <w:lsdException w:name="Body Text 3" w:uiPriority="99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uiPriority="99" w:qFormat="1"/>
    <w:lsdException w:name="Emphasis" w:qFormat="1"/>
    <w:lsdException w:name="Document Map" w:uiPriority="99" w:qFormat="1"/>
    <w:lsdException w:name="Plain Text" w:uiPriority="99" w:qFormat="1"/>
    <w:lsdException w:name="Normal (Web)" w:uiPriority="99" w:qFormat="1"/>
    <w:lsdException w:name="HTML Preformatted" w:uiPriority="99" w:qFormat="1"/>
    <w:lsdException w:name="Normal Table" w:semiHidden="1" w:unhideWhenUsed="1"/>
    <w:lsdException w:name="annotation subject" w:uiPriority="99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99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83200"/>
    <w:rPr>
      <w:sz w:val="24"/>
      <w:szCs w:val="24"/>
    </w:rPr>
  </w:style>
  <w:style w:type="paragraph" w:styleId="10">
    <w:name w:val="heading 1"/>
    <w:basedOn w:val="a2"/>
    <w:next w:val="a2"/>
    <w:link w:val="11"/>
    <w:uiPriority w:val="99"/>
    <w:qFormat/>
    <w:rsid w:val="002A4492"/>
    <w:pPr>
      <w:keepNext/>
      <w:keepLines/>
      <w:numPr>
        <w:numId w:val="2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0">
    <w:name w:val="heading 2"/>
    <w:basedOn w:val="a2"/>
    <w:next w:val="a2"/>
    <w:link w:val="21"/>
    <w:uiPriority w:val="99"/>
    <w:qFormat/>
    <w:rsid w:val="002A4492"/>
    <w:pPr>
      <w:keepNext/>
      <w:numPr>
        <w:ilvl w:val="1"/>
        <w:numId w:val="2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0">
    <w:name w:val="heading 3"/>
    <w:basedOn w:val="a2"/>
    <w:link w:val="31"/>
    <w:uiPriority w:val="99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basedOn w:val="a2"/>
    <w:link w:val="41"/>
    <w:uiPriority w:val="9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basedOn w:val="a2"/>
    <w:link w:val="50"/>
    <w:uiPriority w:val="9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basedOn w:val="a2"/>
    <w:link w:val="60"/>
    <w:uiPriority w:val="99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basedOn w:val="a2"/>
    <w:link w:val="70"/>
    <w:uiPriority w:val="9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basedOn w:val="a2"/>
    <w:link w:val="80"/>
    <w:uiPriority w:val="9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basedOn w:val="a2"/>
    <w:link w:val="90"/>
    <w:uiPriority w:val="99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255562"/>
    <w:rPr>
      <w:color w:val="0000FF"/>
      <w:u w:val="single"/>
    </w:rPr>
  </w:style>
  <w:style w:type="paragraph" w:customStyle="1" w:styleId="12">
    <w:name w:val="Название1"/>
    <w:basedOn w:val="a2"/>
    <w:link w:val="a7"/>
    <w:qFormat/>
    <w:rsid w:val="00255562"/>
    <w:pPr>
      <w:jc w:val="center"/>
    </w:pPr>
    <w:rPr>
      <w:b/>
      <w:bCs/>
      <w:lang w:val="x-none" w:eastAsia="x-none"/>
    </w:rPr>
  </w:style>
  <w:style w:type="paragraph" w:styleId="a8">
    <w:name w:val="Body Text"/>
    <w:basedOn w:val="a2"/>
    <w:link w:val="22"/>
    <w:uiPriority w:val="99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9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rsid w:val="00AF2AC4"/>
    <w:pPr>
      <w:numPr>
        <w:numId w:val="1"/>
      </w:numPr>
    </w:pPr>
    <w:rPr>
      <w:sz w:val="20"/>
      <w:szCs w:val="20"/>
    </w:rPr>
  </w:style>
  <w:style w:type="paragraph" w:customStyle="1" w:styleId="ac">
    <w:name w:val="Пункт"/>
    <w:basedOn w:val="a2"/>
    <w:rsid w:val="00A434E4"/>
    <w:pPr>
      <w:tabs>
        <w:tab w:val="num" w:pos="1980"/>
      </w:tabs>
      <w:ind w:left="1404" w:hanging="504"/>
      <w:jc w:val="both"/>
    </w:pPr>
  </w:style>
  <w:style w:type="character" w:customStyle="1" w:styleId="a7">
    <w:name w:val="Название Знак"/>
    <w:link w:val="12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2"/>
    <w:link w:val="ae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link w:val="ad"/>
    <w:uiPriority w:val="99"/>
    <w:qFormat/>
    <w:rsid w:val="00B20492"/>
    <w:rPr>
      <w:sz w:val="28"/>
      <w:szCs w:val="28"/>
      <w:lang w:val="x-none" w:eastAsia="x-none"/>
    </w:rPr>
  </w:style>
  <w:style w:type="character" w:styleId="af">
    <w:name w:val="page number"/>
    <w:basedOn w:val="a3"/>
    <w:uiPriority w:val="99"/>
    <w:qFormat/>
    <w:rsid w:val="00B20492"/>
  </w:style>
  <w:style w:type="paragraph" w:customStyle="1" w:styleId="32">
    <w:name w:val="Стиль3 Знак Знак"/>
    <w:basedOn w:val="23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3">
    <w:name w:val="Body Text Indent 2"/>
    <w:basedOn w:val="a2"/>
    <w:link w:val="24"/>
    <w:uiPriority w:val="99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qFormat/>
    <w:rsid w:val="00B20492"/>
    <w:rPr>
      <w:sz w:val="28"/>
      <w:szCs w:val="28"/>
      <w:lang w:val="x-none" w:eastAsia="x-none"/>
    </w:rPr>
  </w:style>
  <w:style w:type="paragraph" w:customStyle="1" w:styleId="13">
    <w:name w:val="Обычный (веб)1"/>
    <w:aliases w:val=" Знак Знак Знак Знак Знак Знак Знак Знак Знак Знак Знак Знак Знак Знак"/>
    <w:basedOn w:val="a2"/>
    <w:link w:val="af0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5">
    <w:name w:val="Стиль2"/>
    <w:basedOn w:val="a2"/>
    <w:link w:val="26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1">
    <w:name w:val="footer"/>
    <w:basedOn w:val="a2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2">
    <w:name w:val="Нижний колонтитул Знак"/>
    <w:link w:val="af1"/>
    <w:uiPriority w:val="99"/>
    <w:qFormat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"/>
    <w:link w:val="13"/>
    <w:rsid w:val="00B20492"/>
    <w:rPr>
      <w:sz w:val="24"/>
      <w:szCs w:val="24"/>
      <w:lang w:val="x-none" w:eastAsia="x-none"/>
    </w:rPr>
  </w:style>
  <w:style w:type="character" w:customStyle="1" w:styleId="26">
    <w:name w:val="Стиль2 Знак"/>
    <w:link w:val="25"/>
    <w:locked/>
    <w:rsid w:val="00B20492"/>
    <w:rPr>
      <w:sz w:val="24"/>
      <w:lang w:val="x-none" w:eastAsia="x-none"/>
    </w:rPr>
  </w:style>
  <w:style w:type="table" w:styleId="af3">
    <w:name w:val="Table Grid"/>
    <w:basedOn w:val="a4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1">
    <w:name w:val="Заголовок 1 Знак"/>
    <w:basedOn w:val="a3"/>
    <w:link w:val="10"/>
    <w:uiPriority w:val="99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1">
    <w:name w:val="Заголовок 2 Знак"/>
    <w:basedOn w:val="a3"/>
    <w:link w:val="20"/>
    <w:uiPriority w:val="99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4">
    <w:name w:val="Body Text Indent"/>
    <w:basedOn w:val="a2"/>
    <w:link w:val="af5"/>
    <w:uiPriority w:val="99"/>
    <w:rsid w:val="00400345"/>
    <w:pPr>
      <w:spacing w:after="120"/>
      <w:ind w:left="283"/>
    </w:pPr>
  </w:style>
  <w:style w:type="character" w:customStyle="1" w:styleId="af5">
    <w:name w:val="Основной текст с отступом Знак"/>
    <w:basedOn w:val="a3"/>
    <w:link w:val="af4"/>
    <w:uiPriority w:val="99"/>
    <w:qFormat/>
    <w:rsid w:val="00400345"/>
    <w:rPr>
      <w:sz w:val="24"/>
      <w:szCs w:val="24"/>
    </w:rPr>
  </w:style>
  <w:style w:type="paragraph" w:styleId="af6">
    <w:name w:val="List Paragraph"/>
    <w:basedOn w:val="a2"/>
    <w:uiPriority w:val="99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1">
    <w:name w:val="Заголовок 3 Знак"/>
    <w:basedOn w:val="a3"/>
    <w:link w:val="30"/>
    <w:uiPriority w:val="99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uiPriority w:val="9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uiPriority w:val="9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basedOn w:val="a3"/>
    <w:link w:val="9"/>
    <w:uiPriority w:val="9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3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4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7">
    <w:name w:val="Выделенная цитата Знак"/>
    <w:link w:val="af8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9">
    <w:name w:val="Текст выноски Знак"/>
    <w:uiPriority w:val="99"/>
    <w:qFormat/>
    <w:rsid w:val="005E0269"/>
    <w:rPr>
      <w:rFonts w:ascii="Tahoma" w:hAnsi="Tahoma" w:cs="Times New Roman"/>
      <w:sz w:val="16"/>
    </w:rPr>
  </w:style>
  <w:style w:type="character" w:customStyle="1" w:styleId="afa">
    <w:name w:val="Основной текст Знак"/>
    <w:uiPriority w:val="99"/>
    <w:qFormat/>
    <w:rsid w:val="005E0269"/>
    <w:rPr>
      <w:sz w:val="24"/>
      <w:lang w:val="ru-RU" w:eastAsia="ru-RU"/>
    </w:rPr>
  </w:style>
  <w:style w:type="character" w:customStyle="1" w:styleId="14">
    <w:name w:val="Основной текст Знак1"/>
    <w:uiPriority w:val="99"/>
    <w:semiHidden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0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9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9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1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5">
    <w:name w:val="Основной текст 3 Знак"/>
    <w:uiPriority w:val="99"/>
    <w:qFormat/>
    <w:rsid w:val="005E0269"/>
    <w:rPr>
      <w:rFonts w:cs="Times New Roman"/>
      <w:sz w:val="16"/>
    </w:rPr>
  </w:style>
  <w:style w:type="character" w:customStyle="1" w:styleId="27">
    <w:name w:val="Основной текст 2 Знак"/>
    <w:uiPriority w:val="99"/>
    <w:qFormat/>
    <w:rsid w:val="005E0269"/>
    <w:rPr>
      <w:rFonts w:cs="Times New Roman"/>
      <w:sz w:val="24"/>
    </w:rPr>
  </w:style>
  <w:style w:type="character" w:customStyle="1" w:styleId="afb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c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d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e">
    <w:name w:val="annotation reference"/>
    <w:uiPriority w:val="99"/>
    <w:qFormat/>
    <w:rsid w:val="005E0269"/>
    <w:rPr>
      <w:rFonts w:cs="Times New Roman"/>
      <w:sz w:val="16"/>
    </w:rPr>
  </w:style>
  <w:style w:type="character" w:customStyle="1" w:styleId="aff">
    <w:name w:val="Текст примечания Знак"/>
    <w:uiPriority w:val="99"/>
    <w:qFormat/>
    <w:rsid w:val="005E0269"/>
    <w:rPr>
      <w:rFonts w:cs="Times New Roman"/>
      <w:sz w:val="20"/>
    </w:rPr>
  </w:style>
  <w:style w:type="character" w:customStyle="1" w:styleId="aff0">
    <w:name w:val="Тема примечания Знак"/>
    <w:uiPriority w:val="99"/>
    <w:qFormat/>
    <w:rsid w:val="005E0269"/>
    <w:rPr>
      <w:rFonts w:cs="Times New Roman"/>
      <w:b/>
      <w:sz w:val="20"/>
    </w:rPr>
  </w:style>
  <w:style w:type="character" w:customStyle="1" w:styleId="aff1">
    <w:name w:val="Îñíîâíîé øðèôò"/>
    <w:uiPriority w:val="99"/>
    <w:qFormat/>
    <w:rsid w:val="005E0269"/>
  </w:style>
  <w:style w:type="character" w:customStyle="1" w:styleId="aff2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3">
    <w:name w:val="Текст концевой сноски Знак"/>
    <w:uiPriority w:val="99"/>
    <w:semiHidden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6">
    <w:name w:val="Основной текст с отступом 3 Знак"/>
    <w:uiPriority w:val="99"/>
    <w:qFormat/>
    <w:rsid w:val="005E0269"/>
    <w:rPr>
      <w:rFonts w:cs="Times New Roman"/>
      <w:sz w:val="16"/>
      <w:lang w:val="ru-RU" w:eastAsia="ru-RU"/>
    </w:rPr>
  </w:style>
  <w:style w:type="character" w:customStyle="1" w:styleId="37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4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a">
    <w:name w:val="Знак Знак1"/>
    <w:uiPriority w:val="99"/>
    <w:qFormat/>
    <w:rsid w:val="005E0269"/>
    <w:rPr>
      <w:lang w:val="ru-RU" w:eastAsia="ru-RU"/>
    </w:rPr>
  </w:style>
  <w:style w:type="character" w:customStyle="1" w:styleId="aff5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b">
    <w:name w:val="Текст выноски Знак1"/>
    <w:uiPriority w:val="99"/>
    <w:semiHidden/>
    <w:qFormat/>
    <w:rsid w:val="005E0269"/>
    <w:rPr>
      <w:rFonts w:ascii="Tahoma" w:hAnsi="Tahoma"/>
      <w:sz w:val="16"/>
    </w:rPr>
  </w:style>
  <w:style w:type="character" w:customStyle="1" w:styleId="1c">
    <w:name w:val="Текст сноски Знак1"/>
    <w:uiPriority w:val="99"/>
    <w:qFormat/>
    <w:rsid w:val="005E0269"/>
    <w:rPr>
      <w:sz w:val="20"/>
    </w:rPr>
  </w:style>
  <w:style w:type="character" w:customStyle="1" w:styleId="aff6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7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0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1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8">
    <w:name w:val="знак сноски"/>
    <w:uiPriority w:val="99"/>
    <w:qFormat/>
    <w:rsid w:val="005E0269"/>
    <w:rPr>
      <w:vertAlign w:val="superscript"/>
    </w:rPr>
  </w:style>
  <w:style w:type="character" w:customStyle="1" w:styleId="aff9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a">
    <w:name w:val="Emphasis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b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uiPriority w:val="99"/>
    <w:qFormat/>
    <w:rsid w:val="005E0269"/>
    <w:rPr>
      <w:rFonts w:ascii="Courier New" w:hAnsi="Courier New" w:cs="Courier New"/>
    </w:rPr>
  </w:style>
  <w:style w:type="character" w:customStyle="1" w:styleId="affc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d">
    <w:name w:val="Strong"/>
    <w:uiPriority w:val="99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e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d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0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1">
    <w:name w:val="Абзац списка Знак"/>
    <w:uiPriority w:val="34"/>
    <w:qFormat/>
    <w:rsid w:val="005E0269"/>
    <w:rPr>
      <w:lang w:eastAsia="en-US"/>
    </w:rPr>
  </w:style>
  <w:style w:type="character" w:customStyle="1" w:styleId="afff2">
    <w:name w:val="Символ сноски"/>
    <w:qFormat/>
    <w:rsid w:val="005E0269"/>
  </w:style>
  <w:style w:type="character" w:customStyle="1" w:styleId="afff3">
    <w:name w:val="Символ концевой сноски"/>
    <w:qFormat/>
    <w:rsid w:val="005E0269"/>
  </w:style>
  <w:style w:type="paragraph" w:customStyle="1" w:styleId="1e">
    <w:name w:val="Заголовок1"/>
    <w:basedOn w:val="a2"/>
    <w:next w:val="a8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2">
    <w:name w:val="Основной текст Знак2"/>
    <w:basedOn w:val="a3"/>
    <w:link w:val="a8"/>
    <w:uiPriority w:val="99"/>
    <w:rsid w:val="005E0269"/>
    <w:rPr>
      <w:sz w:val="24"/>
      <w:szCs w:val="24"/>
    </w:rPr>
  </w:style>
  <w:style w:type="paragraph" w:styleId="afff4">
    <w:name w:val="List"/>
    <w:basedOn w:val="a8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5">
    <w:name w:val="caption"/>
    <w:basedOn w:val="a2"/>
    <w:uiPriority w:val="99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f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6">
    <w:name w:val="index heading"/>
    <w:basedOn w:val="1e"/>
    <w:rsid w:val="005E0269"/>
  </w:style>
  <w:style w:type="paragraph" w:styleId="afff7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8"/>
    <w:uiPriority w:val="11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8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7"/>
    <w:uiPriority w:val="11"/>
    <w:rsid w:val="005E0269"/>
    <w:rPr>
      <w:rFonts w:eastAsia="NSimSun" w:cs="Mangal"/>
      <w:sz w:val="24"/>
      <w:szCs w:val="24"/>
    </w:rPr>
  </w:style>
  <w:style w:type="paragraph" w:styleId="28">
    <w:name w:val="Quote"/>
    <w:basedOn w:val="a2"/>
    <w:link w:val="29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9">
    <w:name w:val="Цитата 2 Знак"/>
    <w:basedOn w:val="a3"/>
    <w:link w:val="28"/>
    <w:uiPriority w:val="29"/>
    <w:rsid w:val="005E0269"/>
    <w:rPr>
      <w:rFonts w:eastAsia="NSimSun" w:cs="Mangal"/>
      <w:i/>
      <w:sz w:val="24"/>
      <w:szCs w:val="24"/>
    </w:rPr>
  </w:style>
  <w:style w:type="paragraph" w:styleId="af8">
    <w:name w:val="Intense Quote"/>
    <w:basedOn w:val="a2"/>
    <w:link w:val="af7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0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9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a">
    <w:name w:val="Balloon Text"/>
    <w:basedOn w:val="a2"/>
    <w:link w:val="2a"/>
    <w:uiPriority w:val="99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a">
    <w:name w:val="Текст выноски Знак2"/>
    <w:basedOn w:val="a3"/>
    <w:link w:val="afffa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1">
    <w:name w:val="toc 1"/>
    <w:basedOn w:val="a2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b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2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b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8">
    <w:name w:val="Body Text 3"/>
    <w:basedOn w:val="a2"/>
    <w:link w:val="310"/>
    <w:uiPriority w:val="99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c">
    <w:name w:val="Body Text 2"/>
    <w:basedOn w:val="a2"/>
    <w:link w:val="210"/>
    <w:uiPriority w:val="99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c"/>
    <w:uiPriority w:val="99"/>
    <w:rsid w:val="005E0269"/>
    <w:rPr>
      <w:rFonts w:eastAsia="NSimSun" w:cs="Mangal"/>
      <w:sz w:val="24"/>
      <w:szCs w:val="24"/>
    </w:rPr>
  </w:style>
  <w:style w:type="paragraph" w:styleId="afffc">
    <w:name w:val="footnote text"/>
    <w:basedOn w:val="a2"/>
    <w:link w:val="2d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d">
    <w:name w:val="Текст сноски Знак2"/>
    <w:basedOn w:val="a3"/>
    <w:link w:val="afffc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e">
    <w:name w:val="toc 2"/>
    <w:basedOn w:val="a2"/>
    <w:uiPriority w:val="9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d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e">
    <w:name w:val="annotation text"/>
    <w:basedOn w:val="a2"/>
    <w:link w:val="1f3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3">
    <w:name w:val="Текст примечания Знак1"/>
    <w:basedOn w:val="a3"/>
    <w:link w:val="afffe"/>
    <w:uiPriority w:val="99"/>
    <w:rsid w:val="005E0269"/>
    <w:rPr>
      <w:rFonts w:eastAsia="NSimSun" w:cs="Mangal"/>
    </w:rPr>
  </w:style>
  <w:style w:type="paragraph" w:styleId="affff">
    <w:name w:val="annotation subject"/>
    <w:basedOn w:val="afffe"/>
    <w:link w:val="1f4"/>
    <w:uiPriority w:val="99"/>
    <w:qFormat/>
    <w:rsid w:val="005E0269"/>
    <w:rPr>
      <w:b/>
      <w:bCs/>
    </w:rPr>
  </w:style>
  <w:style w:type="character" w:customStyle="1" w:styleId="1f4">
    <w:name w:val="Тема примечания Знак1"/>
    <w:basedOn w:val="1f3"/>
    <w:link w:val="affff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0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5">
    <w:name w:val="Основной текст с отступом Знак1"/>
    <w:basedOn w:val="a3"/>
    <w:uiPriority w:val="99"/>
    <w:rsid w:val="005E0269"/>
    <w:rPr>
      <w:sz w:val="24"/>
      <w:szCs w:val="24"/>
    </w:rPr>
  </w:style>
  <w:style w:type="paragraph" w:styleId="affff1">
    <w:name w:val="Document Map"/>
    <w:basedOn w:val="a2"/>
    <w:link w:val="1f6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6">
    <w:name w:val="Схема документа Знак1"/>
    <w:basedOn w:val="a3"/>
    <w:link w:val="affff1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2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7">
    <w:name w:val="заголовок 1"/>
    <w:basedOn w:val="affff2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3">
    <w:name w:val="endnote text"/>
    <w:basedOn w:val="a2"/>
    <w:link w:val="1f8"/>
    <w:uiPriority w:val="99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8">
    <w:name w:val="Текст концевой сноски Знак1"/>
    <w:basedOn w:val="a3"/>
    <w:link w:val="affff3"/>
    <w:uiPriority w:val="99"/>
    <w:rsid w:val="005E0269"/>
    <w:rPr>
      <w:rFonts w:eastAsia="NSimSun" w:cs="Mangal"/>
    </w:rPr>
  </w:style>
  <w:style w:type="paragraph" w:styleId="39">
    <w:name w:val="Body Text Indent 3"/>
    <w:basedOn w:val="a2"/>
    <w:link w:val="311"/>
    <w:uiPriority w:val="99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9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4">
    <w:name w:val="Plain Text"/>
    <w:basedOn w:val="a2"/>
    <w:link w:val="1f9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9">
    <w:name w:val="Текст Знак1"/>
    <w:basedOn w:val="a3"/>
    <w:link w:val="affff4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a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a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5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uiPriority w:val="99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6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7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8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3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b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9">
    <w:name w:val="Block Text"/>
    <w:basedOn w:val="a2"/>
    <w:uiPriority w:val="99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b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9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uiPriority w:val="9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uiPriority w:val="9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uiPriority w:val="9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uiPriority w:val="9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uiPriority w:val="9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uiPriority w:val="99"/>
    <w:rsid w:val="005E0269"/>
    <w:pPr>
      <w:suppressAutoHyphens/>
      <w:ind w:left="1920"/>
    </w:pPr>
    <w:rPr>
      <w:rFonts w:eastAsia="NSimSun" w:cs="Mangal"/>
    </w:rPr>
  </w:style>
  <w:style w:type="paragraph" w:styleId="affffa">
    <w:name w:val="Normal (Web)"/>
    <w:basedOn w:val="a2"/>
    <w:uiPriority w:val="99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c">
    <w:name w:val="Абзац списка1"/>
    <w:basedOn w:val="a2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d">
    <w:name w:val="Без интервала1"/>
    <w:uiPriority w:val="99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f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0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b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c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d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2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7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3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2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e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4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3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0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0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1">
    <w:name w:val="TOC Heading"/>
    <w:basedOn w:val="10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uiPriority w:val="99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2">
    <w:name w:val="Date"/>
    <w:basedOn w:val="a8"/>
    <w:link w:val="1fe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e">
    <w:name w:val="Дата Знак1"/>
    <w:basedOn w:val="a3"/>
    <w:link w:val="afffff2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1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uiPriority w:val="99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uiPriority w:val="99"/>
    <w:qFormat/>
    <w:rsid w:val="005E0269"/>
    <w:pPr>
      <w:numPr>
        <w:numId w:val="3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3">
    <w:name w:val="No Spacing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4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5">
    <w:name w:val="Кнопка"/>
    <w:basedOn w:val="INDENTION0"/>
    <w:qFormat/>
    <w:rsid w:val="005E0269"/>
    <w:rPr>
      <w:b/>
      <w:color w:val="437A28"/>
    </w:rPr>
  </w:style>
  <w:style w:type="paragraph" w:styleId="afffff6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7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8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9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a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b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f">
    <w:name w:val="Обычный1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4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5"/>
      </w:numPr>
      <w:suppressAutoHyphens/>
      <w:spacing w:before="120"/>
      <w:jc w:val="both"/>
    </w:pPr>
    <w:rPr>
      <w:rFonts w:eastAsia="NSimSun" w:cs="Mangal"/>
    </w:rPr>
  </w:style>
  <w:style w:type="paragraph" w:customStyle="1" w:styleId="1ff0">
    <w:name w:val="заголовок1 (ненумерованный)"/>
    <w:basedOn w:val="10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3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c">
    <w:name w:val="Приложения"/>
    <w:basedOn w:val="1f7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1">
    <w:name w:val="Нет списка1"/>
    <w:uiPriority w:val="99"/>
    <w:semiHidden/>
    <w:unhideWhenUsed/>
    <w:qFormat/>
    <w:rsid w:val="005E0269"/>
  </w:style>
  <w:style w:type="numbering" w:customStyle="1" w:styleId="2f0">
    <w:name w:val="Нет списка2"/>
    <w:uiPriority w:val="99"/>
    <w:semiHidden/>
    <w:unhideWhenUsed/>
    <w:qFormat/>
    <w:rsid w:val="005E0269"/>
  </w:style>
  <w:style w:type="numbering" w:customStyle="1" w:styleId="1ff2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4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3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4">
    <w:name w:val="Нет списка6"/>
    <w:uiPriority w:val="99"/>
    <w:semiHidden/>
    <w:unhideWhenUsed/>
    <w:qFormat/>
    <w:rsid w:val="005E0269"/>
  </w:style>
  <w:style w:type="numbering" w:customStyle="1" w:styleId="14a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3">
    <w:name w:val="Нет списка7"/>
    <w:uiPriority w:val="99"/>
    <w:semiHidden/>
    <w:unhideWhenUsed/>
    <w:qFormat/>
    <w:rsid w:val="005E0269"/>
  </w:style>
  <w:style w:type="numbering" w:customStyle="1" w:styleId="151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4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b">
    <w:name w:val="Нет списка14"/>
    <w:uiPriority w:val="99"/>
    <w:semiHidden/>
    <w:unhideWhenUsed/>
    <w:qFormat/>
    <w:rsid w:val="005E0269"/>
  </w:style>
  <w:style w:type="character" w:customStyle="1" w:styleId="afffffd">
    <w:name w:val="Основной текст_"/>
    <w:link w:val="1ff3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e">
    <w:name w:val="Подпись к таблице_"/>
    <w:link w:val="affffff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0">
    <w:name w:val="Другое_"/>
    <w:link w:val="affffff1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1">
    <w:name w:val="Колонтитул (2)_"/>
    <w:link w:val="2f2"/>
    <w:qFormat/>
    <w:rsid w:val="00476856"/>
    <w:rPr>
      <w:shd w:val="clear" w:color="auto" w:fill="FFFFFF"/>
    </w:rPr>
  </w:style>
  <w:style w:type="paragraph" w:customStyle="1" w:styleId="1ff3">
    <w:name w:val="Основной текст1"/>
    <w:basedOn w:val="a2"/>
    <w:link w:val="afffffd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">
    <w:name w:val="Подпись к таблице"/>
    <w:basedOn w:val="a2"/>
    <w:link w:val="afffffe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1">
    <w:name w:val="Другое"/>
    <w:basedOn w:val="a2"/>
    <w:link w:val="affffff0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2">
    <w:name w:val="Колонтитул (2)"/>
    <w:basedOn w:val="a2"/>
    <w:link w:val="2f1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4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5">
    <w:name w:val="Обычный (веб)1"/>
    <w:basedOn w:val="a2"/>
    <w:qFormat/>
    <w:rsid w:val="00476856"/>
    <w:pPr>
      <w:suppressAutoHyphens/>
      <w:spacing w:beforeAutospacing="1" w:afterAutospacing="1"/>
    </w:pPr>
  </w:style>
  <w:style w:type="paragraph" w:customStyle="1" w:styleId="affffff2">
    <w:name w:val="ЗАГОЛОВОК ТЗ"/>
    <w:basedOn w:val="a2"/>
    <w:link w:val="affffff3"/>
    <w:qFormat/>
    <w:rsid w:val="00C948B1"/>
    <w:pPr>
      <w:spacing w:after="120"/>
      <w:jc w:val="center"/>
    </w:pPr>
    <w:rPr>
      <w:b/>
      <w:caps/>
      <w:sz w:val="28"/>
      <w:szCs w:val="28"/>
    </w:rPr>
  </w:style>
  <w:style w:type="character" w:customStyle="1" w:styleId="affffff3">
    <w:name w:val="ЗАГОЛОВОК ТЗ Знак"/>
    <w:link w:val="affffff2"/>
    <w:rsid w:val="00C948B1"/>
    <w:rPr>
      <w:b/>
      <w:caps/>
      <w:sz w:val="28"/>
      <w:szCs w:val="28"/>
    </w:rPr>
  </w:style>
  <w:style w:type="paragraph" w:customStyle="1" w:styleId="1">
    <w:name w:val="Заголовок н 1"/>
    <w:basedOn w:val="10"/>
    <w:rsid w:val="00C948B1"/>
    <w:pPr>
      <w:keepNext w:val="0"/>
      <w:keepLines w:val="0"/>
      <w:numPr>
        <w:numId w:val="7"/>
      </w:numPr>
      <w:tabs>
        <w:tab w:val="clear" w:pos="3240"/>
        <w:tab w:val="num" w:pos="360"/>
      </w:tabs>
      <w:spacing w:before="240" w:after="240"/>
      <w:ind w:left="360" w:firstLine="0"/>
      <w:jc w:val="center"/>
    </w:pPr>
    <w:rPr>
      <w:rFonts w:ascii="Times New Roman" w:eastAsia="Arial Unicode MS" w:hAnsi="Times New Roman"/>
      <w:bCs w:val="0"/>
      <w:color w:val="auto"/>
      <w:sz w:val="32"/>
      <w:szCs w:val="32"/>
      <w:lang w:val="ru-RU"/>
    </w:rPr>
  </w:style>
  <w:style w:type="paragraph" w:customStyle="1" w:styleId="2">
    <w:name w:val="Заголовок н 2"/>
    <w:basedOn w:val="1"/>
    <w:rsid w:val="00C948B1"/>
    <w:pPr>
      <w:numPr>
        <w:ilvl w:val="1"/>
      </w:numPr>
      <w:tabs>
        <w:tab w:val="clear" w:pos="792"/>
        <w:tab w:val="num" w:pos="360"/>
      </w:tabs>
    </w:pPr>
    <w:rPr>
      <w:sz w:val="28"/>
      <w:szCs w:val="28"/>
    </w:rPr>
  </w:style>
  <w:style w:type="paragraph" w:customStyle="1" w:styleId="3">
    <w:name w:val="Заголовок н 3"/>
    <w:basedOn w:val="2"/>
    <w:rsid w:val="00C948B1"/>
    <w:pPr>
      <w:numPr>
        <w:ilvl w:val="2"/>
      </w:numPr>
      <w:tabs>
        <w:tab w:val="clear" w:pos="4973"/>
        <w:tab w:val="num" w:pos="360"/>
      </w:tabs>
    </w:pPr>
    <w:rPr>
      <w:sz w:val="24"/>
      <w:szCs w:val="24"/>
    </w:rPr>
  </w:style>
  <w:style w:type="paragraph" w:customStyle="1" w:styleId="faxblanc">
    <w:name w:val="Обычный.faxblanc"/>
    <w:rsid w:val="00C948B1"/>
    <w:rPr>
      <w:rFonts w:ascii="Arial" w:eastAsia="Calibri" w:hAnsi="Arial"/>
      <w:sz w:val="24"/>
    </w:rPr>
  </w:style>
  <w:style w:type="character" w:customStyle="1" w:styleId="affffff4">
    <w:name w:val="номер страницы"/>
    <w:uiPriority w:val="99"/>
    <w:rsid w:val="00C948B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5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574F4-7B9C-4AC8-A1A9-439C93721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4733</Words>
  <Characters>26982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31652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Григорьева Екатерина Геннадьевна</cp:lastModifiedBy>
  <cp:revision>5</cp:revision>
  <cp:lastPrinted>2025-02-20T12:48:00Z</cp:lastPrinted>
  <dcterms:created xsi:type="dcterms:W3CDTF">2026-01-21T07:47:00Z</dcterms:created>
  <dcterms:modified xsi:type="dcterms:W3CDTF">2026-01-21T08:33:00Z</dcterms:modified>
</cp:coreProperties>
</file>